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B0A98" w14:textId="70FE2424" w:rsidR="00E22D79" w:rsidRPr="00EC4D0C" w:rsidRDefault="40DE7001" w:rsidP="000F5478">
      <w:pPr>
        <w:spacing w:line="312" w:lineRule="auto"/>
        <w:jc w:val="center"/>
        <w:rPr>
          <w:rFonts w:ascii="Times New Roman" w:hAnsi="Times New Roman"/>
          <w:b/>
          <w:bCs/>
          <w:color w:val="0070C0"/>
          <w:sz w:val="32"/>
          <w:szCs w:val="32"/>
        </w:rPr>
      </w:pPr>
      <w:r w:rsidRPr="00EC4D0C">
        <w:rPr>
          <w:rFonts w:ascii="Times New Roman" w:hAnsi="Times New Roman"/>
          <w:noProof/>
        </w:rPr>
        <w:drawing>
          <wp:inline distT="0" distB="0" distL="0" distR="0" wp14:anchorId="7DCE0FE0" wp14:editId="79FB8724">
            <wp:extent cx="1511300" cy="1244600"/>
            <wp:effectExtent l="0" t="0" r="0" b="0"/>
            <wp:docPr id="2" name="Immagine 2" descr="LOGO_AICS_ITA_V-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pic:nvPicPr>
                  <pic:blipFill>
                    <a:blip r:embed="rId11">
                      <a:extLst>
                        <a:ext uri="{28A0092B-C50C-407E-A947-70E740481C1C}">
                          <a14:useLocalDpi xmlns:a14="http://schemas.microsoft.com/office/drawing/2010/main" val="0"/>
                        </a:ext>
                      </a:extLst>
                    </a:blip>
                    <a:stretch>
                      <a:fillRect/>
                    </a:stretch>
                  </pic:blipFill>
                  <pic:spPr>
                    <a:xfrm>
                      <a:off x="0" y="0"/>
                      <a:ext cx="1511300" cy="1244600"/>
                    </a:xfrm>
                    <a:prstGeom prst="rect">
                      <a:avLst/>
                    </a:prstGeom>
                  </pic:spPr>
                </pic:pic>
              </a:graphicData>
            </a:graphic>
          </wp:inline>
        </w:drawing>
      </w:r>
    </w:p>
    <w:p w14:paraId="4AA22B0B" w14:textId="77777777" w:rsidR="00E22D79" w:rsidRPr="00EC4D0C" w:rsidRDefault="00E22D79" w:rsidP="000F5478">
      <w:pPr>
        <w:spacing w:line="312" w:lineRule="auto"/>
        <w:jc w:val="center"/>
        <w:rPr>
          <w:rFonts w:ascii="Times New Roman" w:hAnsi="Times New Roman"/>
          <w:b/>
          <w:color w:val="0070C0"/>
          <w:sz w:val="30"/>
          <w:szCs w:val="30"/>
        </w:rPr>
      </w:pPr>
    </w:p>
    <w:p w14:paraId="7CCB521F" w14:textId="77777777" w:rsidR="00EC4D0C" w:rsidRPr="00EC4D0C" w:rsidRDefault="00EC4D0C" w:rsidP="00EC4D0C">
      <w:pPr>
        <w:pStyle w:val="paragraph"/>
        <w:spacing w:before="0" w:beforeAutospacing="0" w:after="0" w:afterAutospacing="0"/>
        <w:ind w:right="120"/>
        <w:jc w:val="center"/>
        <w:textAlignment w:val="baseline"/>
        <w:rPr>
          <w:rStyle w:val="normaltextrun"/>
          <w:b/>
          <w:bCs/>
          <w:color w:val="006FC0"/>
          <w:sz w:val="32"/>
          <w:szCs w:val="32"/>
        </w:rPr>
      </w:pPr>
    </w:p>
    <w:p w14:paraId="59E4A921" w14:textId="21134F06" w:rsidR="00EC4D0C" w:rsidRPr="00EC4D0C" w:rsidRDefault="00EC4D0C" w:rsidP="00EC4D0C">
      <w:pPr>
        <w:pStyle w:val="paragraph"/>
        <w:spacing w:before="0" w:beforeAutospacing="0" w:after="0" w:afterAutospacing="0" w:line="276" w:lineRule="auto"/>
        <w:ind w:right="120"/>
        <w:jc w:val="center"/>
        <w:textAlignment w:val="baseline"/>
        <w:rPr>
          <w:sz w:val="18"/>
          <w:szCs w:val="18"/>
        </w:rPr>
      </w:pPr>
      <w:r w:rsidRPr="00EC4D0C">
        <w:rPr>
          <w:rStyle w:val="normaltextrun"/>
          <w:b/>
          <w:bCs/>
          <w:color w:val="006FC0"/>
          <w:sz w:val="32"/>
          <w:szCs w:val="32"/>
        </w:rPr>
        <w:t>Avviso [Titolo]</w:t>
      </w:r>
    </w:p>
    <w:p w14:paraId="34394D73" w14:textId="44A6A1EC" w:rsidR="00EC4D0C" w:rsidRPr="00EC4D0C" w:rsidRDefault="00EC4D0C" w:rsidP="00EC4D0C">
      <w:pPr>
        <w:pStyle w:val="paragraph"/>
        <w:spacing w:before="0" w:beforeAutospacing="0" w:after="0" w:afterAutospacing="0"/>
        <w:ind w:right="120"/>
        <w:jc w:val="center"/>
        <w:textAlignment w:val="baseline"/>
        <w:rPr>
          <w:rStyle w:val="eop"/>
          <w:color w:val="006FC0"/>
          <w:sz w:val="32"/>
          <w:szCs w:val="32"/>
          <w:bdr w:val="none" w:sz="0" w:space="0" w:color="auto" w:frame="1"/>
          <w:shd w:val="clear" w:color="auto" w:fill="C6C6C6"/>
        </w:rPr>
      </w:pPr>
    </w:p>
    <w:p w14:paraId="2C2F37D9" w14:textId="77777777" w:rsidR="00EC4D0C" w:rsidRPr="00EC4D0C" w:rsidRDefault="00EC4D0C" w:rsidP="00EC4D0C">
      <w:pPr>
        <w:pStyle w:val="paragraph"/>
        <w:spacing w:before="0" w:beforeAutospacing="0" w:after="0" w:afterAutospacing="0"/>
        <w:ind w:right="120"/>
        <w:jc w:val="center"/>
        <w:textAlignment w:val="baseline"/>
        <w:rPr>
          <w:sz w:val="18"/>
          <w:szCs w:val="18"/>
        </w:rPr>
      </w:pPr>
    </w:p>
    <w:p w14:paraId="155D154A" w14:textId="47CDC080" w:rsidR="00EC4D0C" w:rsidRPr="00EC4D0C" w:rsidRDefault="00EC4D0C" w:rsidP="00EC4D0C">
      <w:pPr>
        <w:pStyle w:val="paragraph"/>
        <w:spacing w:before="0" w:beforeAutospacing="0" w:after="0" w:afterAutospacing="0" w:line="276" w:lineRule="auto"/>
        <w:ind w:right="120"/>
        <w:jc w:val="center"/>
        <w:textAlignment w:val="baseline"/>
        <w:rPr>
          <w:sz w:val="18"/>
          <w:szCs w:val="18"/>
        </w:rPr>
      </w:pPr>
      <w:r w:rsidRPr="00EC4D0C">
        <w:rPr>
          <w:rStyle w:val="normaltextrun"/>
          <w:b/>
          <w:bCs/>
          <w:color w:val="006FC0"/>
          <w:sz w:val="32"/>
          <w:szCs w:val="32"/>
        </w:rPr>
        <w:t> da realizzare in </w:t>
      </w:r>
    </w:p>
    <w:p w14:paraId="2F066990" w14:textId="3B5EBA54" w:rsidR="00EC4D0C" w:rsidRPr="00EC4D0C" w:rsidRDefault="00EC4D0C" w:rsidP="00EC4D0C">
      <w:pPr>
        <w:pStyle w:val="paragraph"/>
        <w:spacing w:before="0" w:beforeAutospacing="0" w:after="0" w:afterAutospacing="0" w:line="276" w:lineRule="auto"/>
        <w:ind w:right="120"/>
        <w:jc w:val="center"/>
        <w:textAlignment w:val="baseline"/>
        <w:rPr>
          <w:sz w:val="18"/>
          <w:szCs w:val="18"/>
        </w:rPr>
      </w:pPr>
      <w:r w:rsidRPr="00E63306">
        <w:rPr>
          <w:rStyle w:val="normaltextrun"/>
          <w:b/>
          <w:bCs/>
          <w:color w:val="006FC0"/>
          <w:sz w:val="32"/>
          <w:szCs w:val="32"/>
          <w:highlight w:val="lightGray"/>
        </w:rPr>
        <w:t>[Paese/i]</w:t>
      </w:r>
    </w:p>
    <w:p w14:paraId="240C7D33" w14:textId="3C1EFB76" w:rsidR="00EC4D0C" w:rsidRPr="00EC4D0C" w:rsidRDefault="00EC4D0C" w:rsidP="00EC4D0C">
      <w:pPr>
        <w:pStyle w:val="paragraph"/>
        <w:spacing w:before="0" w:beforeAutospacing="0" w:after="0" w:afterAutospacing="0"/>
        <w:ind w:right="120"/>
        <w:jc w:val="center"/>
        <w:textAlignment w:val="baseline"/>
        <w:rPr>
          <w:sz w:val="18"/>
          <w:szCs w:val="18"/>
        </w:rPr>
      </w:pPr>
    </w:p>
    <w:p w14:paraId="0E2BD6BC" w14:textId="4EAA720B" w:rsidR="00EC4D0C" w:rsidRPr="00EC4D0C" w:rsidRDefault="00EC4D0C" w:rsidP="00EC4D0C">
      <w:pPr>
        <w:pStyle w:val="paragraph"/>
        <w:spacing w:before="0" w:beforeAutospacing="0" w:after="0" w:afterAutospacing="0"/>
        <w:textAlignment w:val="baseline"/>
        <w:rPr>
          <w:rStyle w:val="eop"/>
          <w:sz w:val="32"/>
          <w:szCs w:val="32"/>
          <w:bdr w:val="none" w:sz="0" w:space="0" w:color="auto" w:frame="1"/>
          <w:shd w:val="clear" w:color="auto" w:fill="C6C6C6"/>
        </w:rPr>
      </w:pPr>
    </w:p>
    <w:p w14:paraId="3E9624EC" w14:textId="77777777" w:rsidR="00EC4D0C" w:rsidRPr="00EC4D0C" w:rsidRDefault="00EC4D0C" w:rsidP="00EC4D0C">
      <w:pPr>
        <w:pStyle w:val="paragraph"/>
        <w:spacing w:before="0" w:beforeAutospacing="0" w:after="0" w:afterAutospacing="0"/>
        <w:textAlignment w:val="baseline"/>
        <w:rPr>
          <w:sz w:val="18"/>
          <w:szCs w:val="18"/>
        </w:rPr>
      </w:pPr>
    </w:p>
    <w:p w14:paraId="42D9AF88" w14:textId="0BA1BAA2" w:rsidR="00EC4D0C" w:rsidRPr="00EC4D0C" w:rsidRDefault="00EC4D0C" w:rsidP="00EC4D0C">
      <w:pPr>
        <w:pStyle w:val="paragraph"/>
        <w:spacing w:before="0" w:beforeAutospacing="0" w:after="0" w:afterAutospacing="0" w:line="276" w:lineRule="auto"/>
        <w:ind w:left="2505" w:right="2430"/>
        <w:jc w:val="center"/>
        <w:textAlignment w:val="baseline"/>
        <w:rPr>
          <w:b/>
          <w:bCs/>
          <w:i/>
          <w:iCs/>
          <w:sz w:val="18"/>
          <w:szCs w:val="18"/>
        </w:rPr>
      </w:pPr>
      <w:r w:rsidRPr="00EC4D0C">
        <w:rPr>
          <w:rStyle w:val="normaltextrun"/>
          <w:b/>
          <w:bCs/>
          <w:i/>
          <w:iCs/>
          <w:color w:val="006FC0"/>
          <w:sz w:val="32"/>
          <w:szCs w:val="32"/>
        </w:rPr>
        <w:t>Dotazione finanziaria pluriennale </w:t>
      </w:r>
    </w:p>
    <w:p w14:paraId="342FC7F4" w14:textId="56818762" w:rsidR="00EC4D0C" w:rsidRPr="00EC4D0C" w:rsidRDefault="00EC4D0C" w:rsidP="00EC4D0C">
      <w:pPr>
        <w:pStyle w:val="paragraph"/>
        <w:spacing w:before="0" w:beforeAutospacing="0" w:after="0" w:afterAutospacing="0" w:line="276" w:lineRule="auto"/>
        <w:ind w:right="120"/>
        <w:jc w:val="center"/>
        <w:textAlignment w:val="baseline"/>
        <w:rPr>
          <w:sz w:val="18"/>
          <w:szCs w:val="18"/>
        </w:rPr>
      </w:pPr>
      <w:r w:rsidRPr="00E63306">
        <w:rPr>
          <w:rStyle w:val="normaltextrun"/>
          <w:b/>
          <w:bCs/>
          <w:color w:val="006FC0"/>
          <w:sz w:val="32"/>
          <w:szCs w:val="32"/>
          <w:highlight w:val="lightGray"/>
        </w:rPr>
        <w:t>[…]</w:t>
      </w:r>
    </w:p>
    <w:p w14:paraId="2816A36C" w14:textId="42338CB9" w:rsidR="00EC4D0C" w:rsidRPr="00EC4D0C" w:rsidRDefault="00EC4D0C" w:rsidP="00EC4D0C">
      <w:pPr>
        <w:pStyle w:val="paragraph"/>
        <w:spacing w:before="0" w:beforeAutospacing="0" w:after="0" w:afterAutospacing="0" w:line="276" w:lineRule="auto"/>
        <w:ind w:left="2505" w:right="2430"/>
        <w:jc w:val="center"/>
        <w:textAlignment w:val="baseline"/>
        <w:rPr>
          <w:b/>
          <w:bCs/>
          <w:i/>
          <w:iCs/>
          <w:sz w:val="18"/>
          <w:szCs w:val="18"/>
        </w:rPr>
      </w:pPr>
      <w:r w:rsidRPr="00EC4D0C">
        <w:rPr>
          <w:rStyle w:val="normaltextrun"/>
          <w:b/>
          <w:bCs/>
          <w:i/>
          <w:iCs/>
          <w:color w:val="006FC0"/>
          <w:sz w:val="32"/>
          <w:szCs w:val="32"/>
        </w:rPr>
        <w:t> milioni di euro</w:t>
      </w:r>
    </w:p>
    <w:p w14:paraId="729C8A80" w14:textId="34F3A211" w:rsidR="00EC4D0C" w:rsidRPr="00EC4D0C" w:rsidRDefault="00EC4D0C">
      <w:pPr>
        <w:spacing w:after="200" w:line="276" w:lineRule="auto"/>
        <w:rPr>
          <w:rFonts w:ascii="Times New Roman" w:hAnsi="Times New Roman"/>
          <w:b/>
          <w:bCs/>
          <w:color w:val="0070C0"/>
          <w:sz w:val="24"/>
          <w:szCs w:val="24"/>
        </w:rPr>
      </w:pPr>
      <w:r w:rsidRPr="00EC4D0C">
        <w:rPr>
          <w:rFonts w:ascii="Times New Roman" w:hAnsi="Times New Roman"/>
          <w:b/>
          <w:bCs/>
          <w:color w:val="0070C0"/>
          <w:sz w:val="24"/>
          <w:szCs w:val="24"/>
        </w:rPr>
        <w:br w:type="page"/>
      </w:r>
    </w:p>
    <w:p w14:paraId="6064E4C2" w14:textId="4C02F3AB" w:rsidR="00427CD3" w:rsidRPr="007B0964" w:rsidRDefault="00427CD3" w:rsidP="004C61B5">
      <w:pPr>
        <w:pStyle w:val="paragraph"/>
        <w:spacing w:before="0" w:beforeAutospacing="0" w:after="0" w:afterAutospacing="0"/>
        <w:jc w:val="both"/>
        <w:textAlignment w:val="baseline"/>
        <w:rPr>
          <w:rStyle w:val="normaltextrun"/>
          <w:b/>
          <w:color w:val="006FC0"/>
          <w:sz w:val="22"/>
          <w:szCs w:val="22"/>
        </w:rPr>
      </w:pPr>
      <w:r w:rsidRPr="007B0964">
        <w:rPr>
          <w:rStyle w:val="normaltextrun"/>
          <w:b/>
          <w:color w:val="006FC0"/>
          <w:sz w:val="22"/>
          <w:szCs w:val="22"/>
        </w:rPr>
        <w:lastRenderedPageBreak/>
        <w:t>DEFINIZIONI</w:t>
      </w:r>
      <w:r w:rsidR="004C61B5" w:rsidRPr="007B0964">
        <w:rPr>
          <w:rStyle w:val="normaltextrun"/>
          <w:b/>
          <w:color w:val="006FC0"/>
          <w:sz w:val="22"/>
          <w:szCs w:val="22"/>
        </w:rPr>
        <w:t xml:space="preserve"> E ACRONIMI </w:t>
      </w:r>
    </w:p>
    <w:p w14:paraId="56BDD78C" w14:textId="77777777" w:rsidR="004C61B5" w:rsidRPr="007B0964" w:rsidRDefault="004C61B5" w:rsidP="004C61B5">
      <w:pPr>
        <w:pStyle w:val="paragraph"/>
        <w:spacing w:before="0" w:beforeAutospacing="0" w:after="0" w:afterAutospacing="0"/>
        <w:jc w:val="both"/>
        <w:textAlignment w:val="baseline"/>
        <w:rPr>
          <w:sz w:val="22"/>
          <w:szCs w:val="22"/>
        </w:rPr>
      </w:pPr>
    </w:p>
    <w:p w14:paraId="19A8CCD5" w14:textId="77777777" w:rsidR="00427CD3" w:rsidRPr="007B0964" w:rsidRDefault="00427CD3" w:rsidP="00427CD3">
      <w:pPr>
        <w:pStyle w:val="paragraph"/>
        <w:spacing w:before="0" w:beforeAutospacing="0" w:after="0" w:afterAutospacing="0" w:line="276" w:lineRule="auto"/>
        <w:ind w:right="105"/>
        <w:jc w:val="both"/>
        <w:textAlignment w:val="baseline"/>
        <w:rPr>
          <w:sz w:val="22"/>
          <w:szCs w:val="22"/>
        </w:rPr>
      </w:pPr>
      <w:r w:rsidRPr="007B0964">
        <w:rPr>
          <w:rStyle w:val="normaltextrun"/>
          <w:b/>
          <w:bCs/>
          <w:color w:val="006FC0"/>
          <w:sz w:val="22"/>
          <w:szCs w:val="22"/>
        </w:rPr>
        <w:t>Accordo di Partenariato</w:t>
      </w:r>
      <w:r w:rsidRPr="007B0964">
        <w:rPr>
          <w:rStyle w:val="normaltextrun"/>
          <w:sz w:val="22"/>
          <w:szCs w:val="22"/>
        </w:rPr>
        <w:t>: Accordo, stipulato tra Soggetto Esecutore e Partner, che determina ruoli e funzioni durante la realizzazione dell’iniziativa</w:t>
      </w:r>
    </w:p>
    <w:p w14:paraId="7BC6BF7F" w14:textId="77777777" w:rsidR="00427CD3" w:rsidRPr="007B0964" w:rsidRDefault="00427CD3" w:rsidP="00427CD3">
      <w:pPr>
        <w:pStyle w:val="paragraph"/>
        <w:spacing w:before="0" w:beforeAutospacing="0" w:after="0" w:afterAutospacing="0" w:line="276" w:lineRule="auto"/>
        <w:jc w:val="both"/>
        <w:textAlignment w:val="baseline"/>
        <w:rPr>
          <w:sz w:val="22"/>
          <w:szCs w:val="22"/>
        </w:rPr>
      </w:pPr>
      <w:r w:rsidRPr="007B0964">
        <w:rPr>
          <w:rStyle w:val="normaltextrun"/>
          <w:b/>
          <w:bCs/>
          <w:color w:val="006FC0"/>
          <w:sz w:val="22"/>
          <w:szCs w:val="22"/>
        </w:rPr>
        <w:t>AICS: </w:t>
      </w:r>
      <w:r w:rsidRPr="007B0964">
        <w:rPr>
          <w:rStyle w:val="normaltextrun"/>
          <w:sz w:val="22"/>
          <w:szCs w:val="22"/>
        </w:rPr>
        <w:t>Agenzia Italiana per la Cooperazione allo Sviluppo</w:t>
      </w:r>
    </w:p>
    <w:p w14:paraId="12AD6D37" w14:textId="77777777" w:rsidR="00427CD3" w:rsidRPr="007B0964" w:rsidRDefault="00427CD3" w:rsidP="00427CD3">
      <w:pPr>
        <w:pStyle w:val="paragraph"/>
        <w:spacing w:before="0" w:beforeAutospacing="0" w:after="0" w:afterAutospacing="0" w:line="276" w:lineRule="auto"/>
        <w:ind w:right="105"/>
        <w:jc w:val="both"/>
        <w:textAlignment w:val="baseline"/>
        <w:rPr>
          <w:rStyle w:val="normaltextrun"/>
          <w:sz w:val="22"/>
          <w:szCs w:val="22"/>
        </w:rPr>
      </w:pPr>
      <w:r w:rsidRPr="007B0964">
        <w:rPr>
          <w:rStyle w:val="normaltextrun"/>
          <w:b/>
          <w:bCs/>
          <w:color w:val="006FC0"/>
          <w:sz w:val="22"/>
          <w:szCs w:val="22"/>
        </w:rPr>
        <w:t>ATS: </w:t>
      </w:r>
      <w:r w:rsidRPr="007B0964">
        <w:rPr>
          <w:rStyle w:val="normaltextrun"/>
          <w:sz w:val="22"/>
          <w:szCs w:val="22"/>
        </w:rPr>
        <w:t>Associazione Temporanea di Scopo tra OSC iscritte nell’Elenco OSC, che comprende una OSC Capofila e mandataria dell’ATS costituita con conferimento di mandato speciale con rappresentanza, e una o più OSC mandanti dell’ATS</w:t>
      </w:r>
    </w:p>
    <w:p w14:paraId="2243970C" w14:textId="77777777" w:rsidR="00427CD3" w:rsidRPr="007B0964" w:rsidRDefault="00427CD3" w:rsidP="00427CD3">
      <w:pPr>
        <w:pStyle w:val="paragraph"/>
        <w:spacing w:before="0" w:beforeAutospacing="0" w:after="0" w:afterAutospacing="0" w:line="276" w:lineRule="auto"/>
        <w:jc w:val="both"/>
        <w:textAlignment w:val="baseline"/>
        <w:rPr>
          <w:sz w:val="22"/>
          <w:szCs w:val="22"/>
        </w:rPr>
      </w:pPr>
      <w:r w:rsidRPr="007B0964">
        <w:rPr>
          <w:rStyle w:val="normaltextrun"/>
          <w:b/>
          <w:bCs/>
          <w:color w:val="006FC0"/>
          <w:sz w:val="22"/>
          <w:szCs w:val="22"/>
        </w:rPr>
        <w:t>DGCS-MAECI</w:t>
      </w:r>
      <w:r w:rsidRPr="007B0964">
        <w:rPr>
          <w:rStyle w:val="normaltextrun"/>
          <w:sz w:val="22"/>
          <w:szCs w:val="22"/>
        </w:rPr>
        <w:t>: Direzione Generale per la Cooperazione allo Sviluppo presso il Ministero degli Affari Esteri e della Cooperazione Internazionale</w:t>
      </w:r>
    </w:p>
    <w:p w14:paraId="16066674" w14:textId="77777777" w:rsidR="00427CD3" w:rsidRPr="007B0964" w:rsidRDefault="00427CD3" w:rsidP="00427CD3">
      <w:pPr>
        <w:pStyle w:val="paragraph"/>
        <w:spacing w:before="0" w:beforeAutospacing="0" w:after="0" w:afterAutospacing="0" w:line="276" w:lineRule="auto"/>
        <w:textAlignment w:val="baseline"/>
        <w:rPr>
          <w:sz w:val="22"/>
          <w:szCs w:val="22"/>
        </w:rPr>
      </w:pPr>
      <w:r w:rsidRPr="007B0964">
        <w:rPr>
          <w:rStyle w:val="normaltextrun"/>
          <w:b/>
          <w:bCs/>
          <w:color w:val="006FC0"/>
          <w:sz w:val="22"/>
          <w:szCs w:val="22"/>
        </w:rPr>
        <w:t>DP: </w:t>
      </w:r>
      <w:r w:rsidRPr="007B0964">
        <w:rPr>
          <w:rStyle w:val="normaltextrun"/>
          <w:sz w:val="22"/>
          <w:szCs w:val="22"/>
        </w:rPr>
        <w:t>Documento di Progetto</w:t>
      </w:r>
    </w:p>
    <w:p w14:paraId="0E95215F" w14:textId="77777777" w:rsidR="00427CD3" w:rsidRPr="007B0964" w:rsidRDefault="00427CD3" w:rsidP="00427CD3">
      <w:pPr>
        <w:pStyle w:val="paragraph"/>
        <w:spacing w:before="0" w:beforeAutospacing="0" w:after="0" w:afterAutospacing="0" w:line="276" w:lineRule="auto"/>
        <w:ind w:right="105"/>
        <w:jc w:val="both"/>
        <w:textAlignment w:val="baseline"/>
        <w:rPr>
          <w:sz w:val="22"/>
          <w:szCs w:val="22"/>
        </w:rPr>
      </w:pPr>
      <w:r w:rsidRPr="007B0964">
        <w:rPr>
          <w:rStyle w:val="normaltextrun"/>
          <w:b/>
          <w:bCs/>
          <w:color w:val="006FC0"/>
          <w:sz w:val="22"/>
          <w:szCs w:val="22"/>
        </w:rPr>
        <w:t>Elenco OSC</w:t>
      </w:r>
      <w:r w:rsidRPr="007B0964">
        <w:rPr>
          <w:rStyle w:val="normaltextrun"/>
          <w:b/>
          <w:bCs/>
          <w:color w:val="4471C4"/>
          <w:sz w:val="22"/>
          <w:szCs w:val="22"/>
        </w:rPr>
        <w:t>: </w:t>
      </w:r>
      <w:r w:rsidRPr="007B0964">
        <w:rPr>
          <w:rStyle w:val="normaltextrun"/>
          <w:sz w:val="22"/>
          <w:szCs w:val="22"/>
        </w:rPr>
        <w:t>Elenco delle Organizzazioni della Società Civile e altri soggetti senza finalità di lucro di cui all’articolo 26, comma 3, della Legge n.125/2014</w:t>
      </w:r>
    </w:p>
    <w:p w14:paraId="0A2DF9F4" w14:textId="77777777" w:rsidR="00427CD3" w:rsidRPr="007B0964" w:rsidRDefault="00427CD3" w:rsidP="00427CD3">
      <w:pPr>
        <w:pStyle w:val="paragraph"/>
        <w:spacing w:before="0" w:beforeAutospacing="0" w:after="0" w:afterAutospacing="0" w:line="276" w:lineRule="auto"/>
        <w:ind w:right="105"/>
        <w:jc w:val="both"/>
        <w:textAlignment w:val="baseline"/>
        <w:rPr>
          <w:sz w:val="22"/>
          <w:szCs w:val="22"/>
        </w:rPr>
      </w:pPr>
      <w:r w:rsidRPr="007B0964">
        <w:rPr>
          <w:rStyle w:val="normaltextrun"/>
          <w:b/>
          <w:bCs/>
          <w:color w:val="006FC0"/>
          <w:sz w:val="22"/>
          <w:szCs w:val="22"/>
        </w:rPr>
        <w:t>Iniziativa Promossa: </w:t>
      </w:r>
      <w:r w:rsidRPr="007B0964">
        <w:rPr>
          <w:rStyle w:val="normaltextrun"/>
          <w:sz w:val="22"/>
          <w:szCs w:val="22"/>
        </w:rPr>
        <w:t>Progetto formulato e proposto da parte di un Soggetto Proponente ammesso alla procedura comparativa per la concessione del contributo da parte dell’AICS, in coerenza con gli obiettivi e il quadro strategico di intervento, nonché con le disposizioni dell’Avviso e suoi Allegati</w:t>
      </w:r>
    </w:p>
    <w:p w14:paraId="20DAC136" w14:textId="77777777" w:rsidR="00427CD3" w:rsidRPr="007B0964" w:rsidRDefault="00427CD3" w:rsidP="00427CD3">
      <w:pPr>
        <w:pStyle w:val="paragraph"/>
        <w:spacing w:before="0" w:beforeAutospacing="0" w:after="0" w:afterAutospacing="0" w:line="276" w:lineRule="auto"/>
        <w:ind w:right="120"/>
        <w:jc w:val="both"/>
        <w:textAlignment w:val="baseline"/>
        <w:rPr>
          <w:sz w:val="22"/>
          <w:szCs w:val="22"/>
        </w:rPr>
      </w:pPr>
      <w:r w:rsidRPr="007B0964">
        <w:rPr>
          <w:rStyle w:val="normaltextrun"/>
          <w:b/>
          <w:bCs/>
          <w:color w:val="006FC0"/>
          <w:sz w:val="22"/>
          <w:szCs w:val="22"/>
        </w:rPr>
        <w:t>Legge: </w:t>
      </w:r>
      <w:r w:rsidRPr="007B0964">
        <w:rPr>
          <w:rStyle w:val="normaltextrun"/>
          <w:sz w:val="22"/>
          <w:szCs w:val="22"/>
        </w:rPr>
        <w:t>Legge 11 agosto 2014, n. 125 “Disciplina generale sulla cooperazione internazionale per lo sviluppo”</w:t>
      </w:r>
    </w:p>
    <w:p w14:paraId="1B7D536D" w14:textId="568BA66E" w:rsidR="00427CD3" w:rsidRDefault="00427CD3" w:rsidP="05C21941">
      <w:pPr>
        <w:pStyle w:val="paragraph"/>
        <w:spacing w:before="0" w:beforeAutospacing="0" w:after="0" w:afterAutospacing="0" w:line="276" w:lineRule="auto"/>
        <w:ind w:right="105"/>
        <w:jc w:val="both"/>
      </w:pPr>
      <w:r w:rsidRPr="05C21941">
        <w:rPr>
          <w:rStyle w:val="normaltextrun"/>
          <w:b/>
          <w:bCs/>
          <w:color w:val="006FC0"/>
          <w:sz w:val="22"/>
          <w:szCs w:val="22"/>
        </w:rPr>
        <w:t>Partner</w:t>
      </w:r>
      <w:r w:rsidRPr="05C21941">
        <w:rPr>
          <w:rStyle w:val="normaltextrun"/>
          <w:sz w:val="22"/>
          <w:szCs w:val="22"/>
        </w:rPr>
        <w:t>:</w:t>
      </w:r>
      <w:r w:rsidR="5BAB306F" w:rsidRPr="05C21941">
        <w:rPr>
          <w:rStyle w:val="normaltextrun"/>
          <w:sz w:val="22"/>
          <w:szCs w:val="22"/>
        </w:rPr>
        <w:t xml:space="preserve"> </w:t>
      </w:r>
      <w:r w:rsidR="5BAB306F" w:rsidRPr="05C21941">
        <w:rPr>
          <w:rStyle w:val="normaltextrun"/>
          <w:rFonts w:asciiTheme="minorHAnsi" w:eastAsiaTheme="minorEastAsia" w:hAnsiTheme="minorHAnsi" w:cstheme="minorBidi"/>
          <w:sz w:val="22"/>
          <w:szCs w:val="22"/>
        </w:rPr>
        <w:t>Soggetti pubblici e/o privati che apportano uno specifico valore aggiunto e contribuiscono al raggiungimento dei Risultati dell’Iniziativa, in forza di un Accordo di Partenariato stipulato con il Soggetto Esecutore</w:t>
      </w:r>
    </w:p>
    <w:p w14:paraId="5551B79F" w14:textId="77777777" w:rsidR="00427CD3" w:rsidRPr="007B0964" w:rsidRDefault="00427CD3" w:rsidP="00427CD3">
      <w:pPr>
        <w:pStyle w:val="paragraph"/>
        <w:spacing w:before="0" w:beforeAutospacing="0" w:after="0" w:afterAutospacing="0" w:line="276" w:lineRule="auto"/>
        <w:ind w:right="105"/>
        <w:jc w:val="both"/>
        <w:textAlignment w:val="baseline"/>
        <w:rPr>
          <w:sz w:val="22"/>
          <w:szCs w:val="22"/>
        </w:rPr>
      </w:pPr>
      <w:r w:rsidRPr="007B0964">
        <w:rPr>
          <w:rStyle w:val="normaltextrun"/>
          <w:b/>
          <w:bCs/>
          <w:color w:val="006FC0"/>
          <w:sz w:val="22"/>
          <w:szCs w:val="22"/>
        </w:rPr>
        <w:t>PAT</w:t>
      </w:r>
      <w:r w:rsidRPr="007B0964">
        <w:rPr>
          <w:rStyle w:val="normaltextrun"/>
          <w:sz w:val="22"/>
          <w:szCs w:val="22"/>
        </w:rPr>
        <w:t>: </w:t>
      </w:r>
      <w:hyperlink r:id="rId12" w:tgtFrame="_blank" w:history="1">
        <w:r w:rsidRPr="007B0964">
          <w:rPr>
            <w:rStyle w:val="normaltextrun"/>
            <w:i/>
            <w:iCs/>
            <w:color w:val="0462C1"/>
            <w:sz w:val="22"/>
            <w:szCs w:val="22"/>
            <w:u w:val="single"/>
          </w:rPr>
          <w:t>Portale Amministrazione Trasparente dell’Agenzia Italiana per la Cooperazione allo Sviluppo</w:t>
        </w:r>
      </w:hyperlink>
    </w:p>
    <w:p w14:paraId="3AFE1F16" w14:textId="77777777" w:rsidR="00427CD3" w:rsidRPr="007B0964" w:rsidRDefault="00427CD3" w:rsidP="00427CD3">
      <w:pPr>
        <w:pStyle w:val="paragraph"/>
        <w:spacing w:before="0" w:beforeAutospacing="0" w:after="0" w:afterAutospacing="0" w:line="276" w:lineRule="auto"/>
        <w:jc w:val="both"/>
        <w:textAlignment w:val="baseline"/>
        <w:rPr>
          <w:i/>
          <w:iCs/>
          <w:sz w:val="22"/>
          <w:szCs w:val="22"/>
        </w:rPr>
      </w:pPr>
      <w:r w:rsidRPr="007B0964">
        <w:rPr>
          <w:rStyle w:val="normaltextrun"/>
          <w:b/>
          <w:bCs/>
          <w:color w:val="006FC0"/>
          <w:sz w:val="22"/>
          <w:szCs w:val="22"/>
        </w:rPr>
        <w:t>PRAG: </w:t>
      </w:r>
      <w:hyperlink r:id="rId13" w:tgtFrame="_blank" w:history="1">
        <w:r w:rsidRPr="007B0964">
          <w:rPr>
            <w:rStyle w:val="normaltextrun"/>
            <w:i/>
            <w:iCs/>
            <w:color w:val="0462C1"/>
            <w:sz w:val="22"/>
            <w:szCs w:val="22"/>
            <w:u w:val="single"/>
          </w:rPr>
          <w:t>Guida pratica alle procedure contrattuali per le azioni esterne dell'UE</w:t>
        </w:r>
      </w:hyperlink>
    </w:p>
    <w:p w14:paraId="41FB750B" w14:textId="77777777" w:rsidR="00427CD3" w:rsidRPr="007B0964" w:rsidRDefault="00427CD3" w:rsidP="00427CD3">
      <w:pPr>
        <w:pStyle w:val="paragraph"/>
        <w:spacing w:before="0" w:beforeAutospacing="0" w:after="0" w:afterAutospacing="0" w:line="276" w:lineRule="auto"/>
        <w:ind w:right="105"/>
        <w:jc w:val="both"/>
        <w:textAlignment w:val="baseline"/>
        <w:rPr>
          <w:sz w:val="22"/>
          <w:szCs w:val="22"/>
        </w:rPr>
      </w:pPr>
      <w:r w:rsidRPr="007B0964">
        <w:rPr>
          <w:rStyle w:val="normaltextrun"/>
          <w:b/>
          <w:bCs/>
          <w:color w:val="006FC0"/>
          <w:sz w:val="22"/>
          <w:szCs w:val="22"/>
        </w:rPr>
        <w:t>Procedure: </w:t>
      </w:r>
      <w:r w:rsidRPr="007B0964">
        <w:rPr>
          <w:rStyle w:val="normaltextrun"/>
          <w:sz w:val="22"/>
          <w:szCs w:val="22"/>
        </w:rPr>
        <w:t>Procedure per la concessione di contributi alle iniziative di cooperazione allo sviluppo promosse dai soggetti di cui agli articoli 24, 25 e 26 della Legge 125/2014 e per l’affidamento della realizzazione delle iniziative di cooperazione allo sviluppo ai soggetti di cui all’art. 26 della Legge 125/2014, approvate con la Delibera del Comitato Congiunto n. 87 del 19 giugno 2026</w:t>
      </w:r>
    </w:p>
    <w:p w14:paraId="66C60FF8" w14:textId="77777777" w:rsidR="00427CD3" w:rsidRPr="007B0964" w:rsidRDefault="00427CD3" w:rsidP="00427CD3">
      <w:pPr>
        <w:pStyle w:val="paragraph"/>
        <w:spacing w:before="0" w:beforeAutospacing="0" w:after="0" w:afterAutospacing="0" w:line="276" w:lineRule="auto"/>
        <w:jc w:val="both"/>
        <w:textAlignment w:val="baseline"/>
        <w:rPr>
          <w:sz w:val="22"/>
          <w:szCs w:val="22"/>
        </w:rPr>
      </w:pPr>
      <w:r w:rsidRPr="007B0964">
        <w:rPr>
          <w:rStyle w:val="normaltextrun"/>
          <w:b/>
          <w:bCs/>
          <w:color w:val="006FC0"/>
          <w:sz w:val="22"/>
          <w:szCs w:val="22"/>
        </w:rPr>
        <w:t>OSC: </w:t>
      </w:r>
      <w:r w:rsidRPr="007B0964">
        <w:rPr>
          <w:rStyle w:val="normaltextrun"/>
          <w:sz w:val="22"/>
          <w:szCs w:val="22"/>
        </w:rPr>
        <w:t>Organizzazioni della Società Civile ed altri soggetti senza finalità di lucro</w:t>
      </w:r>
    </w:p>
    <w:p w14:paraId="575F894A" w14:textId="77777777" w:rsidR="00427CD3" w:rsidRPr="007B0964" w:rsidRDefault="00427CD3" w:rsidP="00427CD3">
      <w:pPr>
        <w:pStyle w:val="paragraph"/>
        <w:spacing w:before="0" w:beforeAutospacing="0" w:after="0" w:afterAutospacing="0" w:line="276" w:lineRule="auto"/>
        <w:ind w:right="105"/>
        <w:jc w:val="both"/>
        <w:textAlignment w:val="baseline"/>
        <w:rPr>
          <w:sz w:val="22"/>
          <w:szCs w:val="22"/>
        </w:rPr>
      </w:pPr>
      <w:r w:rsidRPr="007B0964">
        <w:rPr>
          <w:rStyle w:val="normaltextrun"/>
          <w:b/>
          <w:bCs/>
          <w:color w:val="006FC0"/>
          <w:sz w:val="22"/>
          <w:szCs w:val="22"/>
        </w:rPr>
        <w:t>OSS (</w:t>
      </w:r>
      <w:proofErr w:type="spellStart"/>
      <w:r w:rsidRPr="007B0964">
        <w:rPr>
          <w:rStyle w:val="normaltextrun"/>
          <w:b/>
          <w:bCs/>
          <w:color w:val="006FC0"/>
          <w:sz w:val="22"/>
          <w:szCs w:val="22"/>
        </w:rPr>
        <w:t>SDGs</w:t>
      </w:r>
      <w:proofErr w:type="spellEnd"/>
      <w:r w:rsidRPr="007B0964">
        <w:rPr>
          <w:rStyle w:val="normaltextrun"/>
          <w:b/>
          <w:bCs/>
          <w:color w:val="006FC0"/>
          <w:sz w:val="22"/>
          <w:szCs w:val="22"/>
        </w:rPr>
        <w:t>) / Target: </w:t>
      </w:r>
      <w:r w:rsidRPr="007B0964">
        <w:rPr>
          <w:rStyle w:val="normaltextrun"/>
          <w:sz w:val="22"/>
          <w:szCs w:val="22"/>
        </w:rPr>
        <w:t>Obiettivi Sviluppo Sostenibile (</w:t>
      </w:r>
      <w:proofErr w:type="spellStart"/>
      <w:r w:rsidRPr="007B0964">
        <w:rPr>
          <w:rStyle w:val="normaltextrun"/>
          <w:i/>
          <w:iCs/>
          <w:sz w:val="22"/>
          <w:szCs w:val="22"/>
        </w:rPr>
        <w:t>Sustainable</w:t>
      </w:r>
      <w:proofErr w:type="spellEnd"/>
      <w:r w:rsidRPr="007B0964">
        <w:rPr>
          <w:rStyle w:val="normaltextrun"/>
          <w:i/>
          <w:iCs/>
          <w:sz w:val="22"/>
          <w:szCs w:val="22"/>
        </w:rPr>
        <w:t> Development Goals - </w:t>
      </w:r>
      <w:proofErr w:type="spellStart"/>
      <w:r w:rsidRPr="007B0964">
        <w:rPr>
          <w:rStyle w:val="normaltextrun"/>
          <w:i/>
          <w:iCs/>
          <w:sz w:val="22"/>
          <w:szCs w:val="22"/>
        </w:rPr>
        <w:t>SDGs</w:t>
      </w:r>
      <w:proofErr w:type="spellEnd"/>
      <w:r w:rsidRPr="007B0964">
        <w:rPr>
          <w:rStyle w:val="normaltextrun"/>
          <w:sz w:val="22"/>
          <w:szCs w:val="22"/>
        </w:rPr>
        <w:t>) e Target in riferimento all’Agenda 2030</w:t>
      </w:r>
    </w:p>
    <w:p w14:paraId="0722C0D1" w14:textId="77777777" w:rsidR="00427CD3" w:rsidRPr="007B0964" w:rsidRDefault="00427CD3" w:rsidP="00427CD3">
      <w:pPr>
        <w:pStyle w:val="paragraph"/>
        <w:spacing w:before="0" w:beforeAutospacing="0" w:after="0" w:afterAutospacing="0" w:line="276" w:lineRule="auto"/>
        <w:jc w:val="both"/>
        <w:textAlignment w:val="baseline"/>
        <w:rPr>
          <w:rStyle w:val="normaltextrun"/>
          <w:sz w:val="22"/>
          <w:szCs w:val="22"/>
        </w:rPr>
      </w:pPr>
      <w:r w:rsidRPr="007B0964">
        <w:rPr>
          <w:rStyle w:val="normaltextrun"/>
          <w:b/>
          <w:bCs/>
          <w:color w:val="006FC0"/>
          <w:sz w:val="22"/>
          <w:szCs w:val="22"/>
        </w:rPr>
        <w:t>RBM</w:t>
      </w:r>
      <w:r w:rsidRPr="007B0964">
        <w:rPr>
          <w:rStyle w:val="normaltextrun"/>
          <w:sz w:val="22"/>
          <w:szCs w:val="22"/>
        </w:rPr>
        <w:t>: </w:t>
      </w:r>
      <w:proofErr w:type="spellStart"/>
      <w:r w:rsidRPr="007B0964">
        <w:rPr>
          <w:rStyle w:val="normaltextrun"/>
          <w:i/>
          <w:iCs/>
          <w:sz w:val="22"/>
          <w:szCs w:val="22"/>
        </w:rPr>
        <w:t>Results</w:t>
      </w:r>
      <w:proofErr w:type="spellEnd"/>
      <w:r w:rsidRPr="007B0964">
        <w:rPr>
          <w:rStyle w:val="normaltextrun"/>
          <w:i/>
          <w:iCs/>
          <w:sz w:val="22"/>
          <w:szCs w:val="22"/>
        </w:rPr>
        <w:t> Based Management</w:t>
      </w:r>
      <w:r w:rsidRPr="007B0964">
        <w:rPr>
          <w:rStyle w:val="normaltextrun"/>
          <w:sz w:val="22"/>
          <w:szCs w:val="22"/>
        </w:rPr>
        <w:t>. Gestione Basata sui Risultati</w:t>
      </w:r>
    </w:p>
    <w:p w14:paraId="5B4BB8BD" w14:textId="77777777" w:rsidR="00427CD3" w:rsidRPr="007B0964" w:rsidRDefault="00427CD3" w:rsidP="00427CD3">
      <w:pPr>
        <w:pStyle w:val="paragraph"/>
        <w:spacing w:before="0" w:beforeAutospacing="0" w:after="0" w:afterAutospacing="0" w:line="276" w:lineRule="auto"/>
        <w:jc w:val="both"/>
        <w:textAlignment w:val="baseline"/>
        <w:rPr>
          <w:rStyle w:val="normaltextrun"/>
          <w:sz w:val="22"/>
          <w:szCs w:val="22"/>
        </w:rPr>
      </w:pPr>
      <w:r w:rsidRPr="007B0964">
        <w:rPr>
          <w:rStyle w:val="normaltextrun"/>
          <w:b/>
          <w:bCs/>
          <w:color w:val="0070C0"/>
          <w:sz w:val="22"/>
          <w:szCs w:val="22"/>
        </w:rPr>
        <w:t>Soggetto Esecutore</w:t>
      </w:r>
      <w:r w:rsidRPr="007B0964">
        <w:rPr>
          <w:rStyle w:val="normaltextrun"/>
          <w:sz w:val="22"/>
          <w:szCs w:val="22"/>
        </w:rPr>
        <w:t>: Soggetto aggiudicatario del contributo/finanziamento per la realizzazione dell’Iniziativa e responsabile unico della stessa nei confronti dell’AICS</w:t>
      </w:r>
    </w:p>
    <w:p w14:paraId="02FB07F3" w14:textId="77777777" w:rsidR="00427CD3" w:rsidRPr="007B0964" w:rsidRDefault="00427CD3" w:rsidP="00427CD3">
      <w:pPr>
        <w:pStyle w:val="paragraph"/>
        <w:spacing w:before="0" w:beforeAutospacing="0" w:after="0" w:afterAutospacing="0" w:line="276" w:lineRule="auto"/>
        <w:jc w:val="both"/>
        <w:textAlignment w:val="baseline"/>
        <w:rPr>
          <w:sz w:val="22"/>
          <w:szCs w:val="22"/>
        </w:rPr>
      </w:pPr>
      <w:r w:rsidRPr="007B0964">
        <w:rPr>
          <w:rStyle w:val="normaltextrun"/>
          <w:b/>
          <w:bCs/>
          <w:color w:val="0070C0"/>
          <w:sz w:val="22"/>
          <w:szCs w:val="22"/>
        </w:rPr>
        <w:t>Soggetto Proponente</w:t>
      </w:r>
      <w:r w:rsidRPr="007B0964">
        <w:rPr>
          <w:rStyle w:val="normaltextrun"/>
          <w:sz w:val="22"/>
          <w:szCs w:val="22"/>
        </w:rPr>
        <w:t>: Soggetto che può partecipare in qualità di Soggetto Proponente alle procedure comparative pubbliche AICS</w:t>
      </w:r>
    </w:p>
    <w:p w14:paraId="6DADF590" w14:textId="77777777" w:rsidR="006F5BA9" w:rsidRPr="007B0964" w:rsidRDefault="006F5BA9" w:rsidP="00427CD3">
      <w:pPr>
        <w:pStyle w:val="paragraph"/>
        <w:spacing w:before="0" w:beforeAutospacing="0" w:after="0" w:afterAutospacing="0"/>
        <w:jc w:val="both"/>
        <w:textAlignment w:val="baseline"/>
        <w:rPr>
          <w:b/>
          <w:bCs/>
          <w:color w:val="0070C0"/>
          <w:sz w:val="22"/>
          <w:szCs w:val="22"/>
        </w:rPr>
      </w:pPr>
    </w:p>
    <w:p w14:paraId="6AE30B87" w14:textId="77777777" w:rsidR="006F5BA9" w:rsidRPr="007B0964" w:rsidRDefault="006F5BA9" w:rsidP="00427CD3">
      <w:pPr>
        <w:pStyle w:val="paragraph"/>
        <w:spacing w:before="0" w:beforeAutospacing="0" w:after="0" w:afterAutospacing="0"/>
        <w:jc w:val="both"/>
        <w:textAlignment w:val="baseline"/>
        <w:rPr>
          <w:b/>
          <w:bCs/>
          <w:color w:val="0070C0"/>
          <w:sz w:val="22"/>
          <w:szCs w:val="22"/>
        </w:rPr>
      </w:pPr>
    </w:p>
    <w:p w14:paraId="246FFEAB" w14:textId="77777777" w:rsidR="006F5BA9" w:rsidRPr="007B0964" w:rsidRDefault="006F5BA9">
      <w:pPr>
        <w:spacing w:after="200" w:line="276" w:lineRule="auto"/>
        <w:rPr>
          <w:rFonts w:ascii="Times New Roman" w:eastAsia="Times New Roman" w:hAnsi="Times New Roman"/>
          <w:b/>
          <w:bCs/>
          <w:color w:val="0070C0"/>
          <w:lang w:eastAsia="it-IT"/>
        </w:rPr>
      </w:pPr>
      <w:r w:rsidRPr="007B0964">
        <w:rPr>
          <w:rFonts w:ascii="Times New Roman" w:hAnsi="Times New Roman"/>
          <w:b/>
          <w:bCs/>
          <w:color w:val="0070C0"/>
        </w:rPr>
        <w:br w:type="page"/>
      </w:r>
    </w:p>
    <w:p w14:paraId="786B4AFF" w14:textId="0C61FFE3" w:rsidR="006F5BA9" w:rsidRPr="007B0964" w:rsidRDefault="004C61B5" w:rsidP="00427CD3">
      <w:pPr>
        <w:pStyle w:val="paragraph"/>
        <w:spacing w:before="0" w:beforeAutospacing="0" w:after="0" w:afterAutospacing="0"/>
        <w:jc w:val="both"/>
        <w:textAlignment w:val="baseline"/>
        <w:rPr>
          <w:b/>
          <w:bCs/>
          <w:color w:val="0070C0"/>
          <w:sz w:val="22"/>
          <w:szCs w:val="22"/>
        </w:rPr>
      </w:pPr>
      <w:r w:rsidRPr="007B0964">
        <w:rPr>
          <w:b/>
          <w:bCs/>
          <w:color w:val="0070C0"/>
          <w:sz w:val="22"/>
          <w:szCs w:val="22"/>
        </w:rPr>
        <w:lastRenderedPageBreak/>
        <w:t xml:space="preserve"> </w:t>
      </w:r>
      <w:r w:rsidR="006E0A88" w:rsidRPr="007B0964">
        <w:rPr>
          <w:b/>
          <w:bCs/>
          <w:color w:val="0070C0"/>
          <w:sz w:val="22"/>
          <w:szCs w:val="22"/>
        </w:rPr>
        <w:t xml:space="preserve"> </w:t>
      </w:r>
    </w:p>
    <w:p w14:paraId="0D129438" w14:textId="77777777" w:rsidR="006F5BA9" w:rsidRPr="007B0964" w:rsidRDefault="006F5BA9" w:rsidP="00427CD3">
      <w:pPr>
        <w:pStyle w:val="paragraph"/>
        <w:spacing w:before="0" w:beforeAutospacing="0" w:after="0" w:afterAutospacing="0"/>
        <w:jc w:val="both"/>
        <w:textAlignment w:val="baseline"/>
        <w:rPr>
          <w:b/>
          <w:bCs/>
          <w:color w:val="0070C0"/>
          <w:sz w:val="22"/>
          <w:szCs w:val="22"/>
        </w:rPr>
      </w:pPr>
    </w:p>
    <w:sdt>
      <w:sdtPr>
        <w:rPr>
          <w:rFonts w:ascii="Calibri" w:eastAsiaTheme="minorEastAsia" w:hAnsi="Calibri"/>
          <w:sz w:val="22"/>
          <w:szCs w:val="22"/>
          <w:lang w:eastAsia="en-US"/>
        </w:rPr>
        <w:id w:val="889392810"/>
        <w:docPartObj>
          <w:docPartGallery w:val="Table of Contents"/>
          <w:docPartUnique/>
        </w:docPartObj>
      </w:sdtPr>
      <w:sdtEndPr/>
      <w:sdtContent>
        <w:p w14:paraId="1502C232" w14:textId="5B4FABE3" w:rsidR="00510244" w:rsidRPr="007B0964" w:rsidRDefault="00510244" w:rsidP="00510244">
          <w:pPr>
            <w:pStyle w:val="paragraph"/>
            <w:spacing w:before="0" w:beforeAutospacing="0" w:after="0" w:afterAutospacing="0" w:line="276" w:lineRule="auto"/>
            <w:ind w:right="105"/>
            <w:jc w:val="both"/>
            <w:textAlignment w:val="baseline"/>
          </w:pPr>
          <w:r w:rsidRPr="007B0964">
            <w:rPr>
              <w:rStyle w:val="normaltextrun"/>
              <w:b/>
              <w:bCs/>
              <w:color w:val="006FC0"/>
            </w:rPr>
            <w:t>Sommario</w:t>
          </w:r>
        </w:p>
        <w:p w14:paraId="7375B779" w14:textId="09519CE7" w:rsidR="000D4B69" w:rsidRPr="007B0964" w:rsidRDefault="00510244" w:rsidP="6F888EA6">
          <w:pPr>
            <w:pStyle w:val="Sommario1"/>
            <w:tabs>
              <w:tab w:val="clear" w:pos="9628"/>
              <w:tab w:val="right" w:leader="dot" w:pos="9615"/>
            </w:tabs>
          </w:pPr>
          <w:r w:rsidRPr="007B0964">
            <w:fldChar w:fldCharType="begin"/>
          </w:r>
          <w:r>
            <w:instrText>TOC \o "1-3" \z \u \h</w:instrText>
          </w:r>
          <w:r w:rsidRPr="007B0964">
            <w:fldChar w:fldCharType="separate"/>
          </w:r>
          <w:hyperlink w:anchor="_Toc1486133861">
            <w:r w:rsidR="6F888EA6" w:rsidRPr="6F888EA6">
              <w:rPr>
                <w:rStyle w:val="Collegamentoipertestuale"/>
              </w:rPr>
              <w:t>PREMESSA - Quadro strategico e analisi di contesto</w:t>
            </w:r>
            <w:r>
              <w:tab/>
            </w:r>
            <w:r>
              <w:fldChar w:fldCharType="begin"/>
            </w:r>
            <w:r>
              <w:instrText>PAGEREF _Toc1486133861 \h</w:instrText>
            </w:r>
            <w:r>
              <w:fldChar w:fldCharType="separate"/>
            </w:r>
            <w:r w:rsidR="6F888EA6" w:rsidRPr="6F888EA6">
              <w:rPr>
                <w:rStyle w:val="Collegamentoipertestuale"/>
              </w:rPr>
              <w:t>3</w:t>
            </w:r>
            <w:r>
              <w:fldChar w:fldCharType="end"/>
            </w:r>
          </w:hyperlink>
        </w:p>
        <w:p w14:paraId="060C8D6E" w14:textId="5D17C7E1" w:rsidR="000D4B69" w:rsidRPr="007B0964" w:rsidRDefault="6F888EA6" w:rsidP="6F888EA6">
          <w:pPr>
            <w:pStyle w:val="Sommario1"/>
            <w:tabs>
              <w:tab w:val="clear" w:pos="9628"/>
              <w:tab w:val="right" w:leader="dot" w:pos="9615"/>
            </w:tabs>
          </w:pPr>
          <w:hyperlink w:anchor="_Toc662329821">
            <w:r w:rsidRPr="6F888EA6">
              <w:rPr>
                <w:rStyle w:val="Collegamentoipertestuale"/>
              </w:rPr>
              <w:t>SEZIONE I – Finalità dell’Avviso, Ambiti di intervento e Lotti, Dotazione Finanziaria e Criteri di ammissibilità delle proposte</w:t>
            </w:r>
            <w:r w:rsidR="000D4B69">
              <w:tab/>
            </w:r>
            <w:r w:rsidR="000D4B69">
              <w:fldChar w:fldCharType="begin"/>
            </w:r>
            <w:r w:rsidR="000D4B69">
              <w:instrText>PAGEREF _Toc662329821 \h</w:instrText>
            </w:r>
            <w:r w:rsidR="000D4B69">
              <w:fldChar w:fldCharType="separate"/>
            </w:r>
            <w:r w:rsidRPr="6F888EA6">
              <w:rPr>
                <w:rStyle w:val="Collegamentoipertestuale"/>
              </w:rPr>
              <w:t>4</w:t>
            </w:r>
            <w:r w:rsidR="000D4B69">
              <w:fldChar w:fldCharType="end"/>
            </w:r>
          </w:hyperlink>
        </w:p>
        <w:p w14:paraId="2A9A5ACD" w14:textId="43FFFB93" w:rsidR="000D4B69" w:rsidRPr="007B0964" w:rsidRDefault="6F888EA6" w:rsidP="6F888EA6">
          <w:pPr>
            <w:pStyle w:val="Sommario2"/>
            <w:tabs>
              <w:tab w:val="right" w:leader="dot" w:pos="9765"/>
            </w:tabs>
          </w:pPr>
          <w:hyperlink w:anchor="_Toc988231833">
            <w:r w:rsidRPr="6F888EA6">
              <w:rPr>
                <w:rStyle w:val="Collegamentoipertestuale"/>
              </w:rPr>
              <w:t>Art. 1 - Finalità dell’Avviso e Ambiti di intervento</w:t>
            </w:r>
            <w:r w:rsidR="000D4B69">
              <w:tab/>
            </w:r>
            <w:r w:rsidR="000D4B69">
              <w:fldChar w:fldCharType="begin"/>
            </w:r>
            <w:r w:rsidR="000D4B69">
              <w:instrText>PAGEREF _Toc988231833 \h</w:instrText>
            </w:r>
            <w:r w:rsidR="000D4B69">
              <w:fldChar w:fldCharType="separate"/>
            </w:r>
            <w:r w:rsidRPr="6F888EA6">
              <w:rPr>
                <w:rStyle w:val="Collegamentoipertestuale"/>
              </w:rPr>
              <w:t>5</w:t>
            </w:r>
            <w:r w:rsidR="000D4B69">
              <w:fldChar w:fldCharType="end"/>
            </w:r>
          </w:hyperlink>
        </w:p>
        <w:p w14:paraId="7E9A39E5" w14:textId="7C308E0C" w:rsidR="000D4B69" w:rsidRPr="007B0964" w:rsidRDefault="6F888EA6" w:rsidP="6F888EA6">
          <w:pPr>
            <w:pStyle w:val="Sommario2"/>
            <w:tabs>
              <w:tab w:val="right" w:leader="dot" w:pos="9765"/>
            </w:tabs>
          </w:pPr>
          <w:hyperlink w:anchor="_Toc1962957293">
            <w:r w:rsidRPr="6F888EA6">
              <w:rPr>
                <w:rStyle w:val="Collegamentoipertestuale"/>
              </w:rPr>
              <w:t>Art. 2 - Lotti</w:t>
            </w:r>
            <w:r w:rsidR="000D4B69">
              <w:tab/>
            </w:r>
            <w:r w:rsidR="000D4B69">
              <w:fldChar w:fldCharType="begin"/>
            </w:r>
            <w:r w:rsidR="000D4B69">
              <w:instrText>PAGEREF _Toc1962957293 \h</w:instrText>
            </w:r>
            <w:r w:rsidR="000D4B69">
              <w:fldChar w:fldCharType="separate"/>
            </w:r>
            <w:r w:rsidRPr="6F888EA6">
              <w:rPr>
                <w:rStyle w:val="Collegamentoipertestuale"/>
              </w:rPr>
              <w:t>5</w:t>
            </w:r>
            <w:r w:rsidR="000D4B69">
              <w:fldChar w:fldCharType="end"/>
            </w:r>
          </w:hyperlink>
        </w:p>
        <w:p w14:paraId="7DABF4B5" w14:textId="4783B79A" w:rsidR="000D4B69" w:rsidRPr="007B0964" w:rsidRDefault="6F888EA6" w:rsidP="6F888EA6">
          <w:pPr>
            <w:pStyle w:val="Sommario2"/>
            <w:tabs>
              <w:tab w:val="right" w:leader="dot" w:pos="9765"/>
            </w:tabs>
          </w:pPr>
          <w:hyperlink w:anchor="_Toc183772567">
            <w:r w:rsidRPr="6F888EA6">
              <w:rPr>
                <w:rStyle w:val="Collegamentoipertestuale"/>
              </w:rPr>
              <w:t>Art. 3 - Dotazione finanziaria</w:t>
            </w:r>
            <w:r w:rsidR="000D4B69">
              <w:tab/>
            </w:r>
            <w:r w:rsidR="000D4B69">
              <w:fldChar w:fldCharType="begin"/>
            </w:r>
            <w:r w:rsidR="000D4B69">
              <w:instrText>PAGEREF _Toc183772567 \h</w:instrText>
            </w:r>
            <w:r w:rsidR="000D4B69">
              <w:fldChar w:fldCharType="separate"/>
            </w:r>
            <w:r w:rsidRPr="6F888EA6">
              <w:rPr>
                <w:rStyle w:val="Collegamentoipertestuale"/>
              </w:rPr>
              <w:t>6</w:t>
            </w:r>
            <w:r w:rsidR="000D4B69">
              <w:fldChar w:fldCharType="end"/>
            </w:r>
          </w:hyperlink>
        </w:p>
        <w:p w14:paraId="48D7C0F5" w14:textId="57F75414" w:rsidR="000D4B69" w:rsidRPr="007B0964" w:rsidRDefault="6F888EA6" w:rsidP="6F888EA6">
          <w:pPr>
            <w:pStyle w:val="Sommario2"/>
            <w:tabs>
              <w:tab w:val="right" w:leader="dot" w:pos="9765"/>
            </w:tabs>
          </w:pPr>
          <w:hyperlink w:anchor="_Toc1969252517">
            <w:r w:rsidRPr="6F888EA6">
              <w:rPr>
                <w:rStyle w:val="Collegamentoipertestuale"/>
              </w:rPr>
              <w:t>Art. 4 - Criteri di ammissibilità delle proposte</w:t>
            </w:r>
            <w:r w:rsidR="000D4B69">
              <w:tab/>
            </w:r>
            <w:r w:rsidR="000D4B69">
              <w:fldChar w:fldCharType="begin"/>
            </w:r>
            <w:r w:rsidR="000D4B69">
              <w:instrText>PAGEREF _Toc1969252517 \h</w:instrText>
            </w:r>
            <w:r w:rsidR="000D4B69">
              <w:fldChar w:fldCharType="separate"/>
            </w:r>
            <w:r w:rsidRPr="6F888EA6">
              <w:rPr>
                <w:rStyle w:val="Collegamentoipertestuale"/>
              </w:rPr>
              <w:t>7</w:t>
            </w:r>
            <w:r w:rsidR="000D4B69">
              <w:fldChar w:fldCharType="end"/>
            </w:r>
          </w:hyperlink>
        </w:p>
        <w:p w14:paraId="181264ED" w14:textId="10A5EA98" w:rsidR="000D4B69" w:rsidRPr="007B0964" w:rsidRDefault="6F888EA6" w:rsidP="6F888EA6">
          <w:pPr>
            <w:pStyle w:val="Sommario2"/>
            <w:tabs>
              <w:tab w:val="right" w:leader="dot" w:pos="9765"/>
            </w:tabs>
          </w:pPr>
          <w:hyperlink w:anchor="_Toc187097307">
            <w:r w:rsidRPr="6F888EA6">
              <w:rPr>
                <w:rStyle w:val="Collegamentoipertestuale"/>
              </w:rPr>
              <w:t>Art. 5 - Soggetti ammessi e requisiti di partecipazione</w:t>
            </w:r>
            <w:r w:rsidR="000D4B69">
              <w:tab/>
            </w:r>
            <w:r w:rsidR="000D4B69">
              <w:fldChar w:fldCharType="begin"/>
            </w:r>
            <w:r w:rsidR="000D4B69">
              <w:instrText>PAGEREF _Toc187097307 \h</w:instrText>
            </w:r>
            <w:r w:rsidR="000D4B69">
              <w:fldChar w:fldCharType="separate"/>
            </w:r>
            <w:r w:rsidRPr="6F888EA6">
              <w:rPr>
                <w:rStyle w:val="Collegamentoipertestuale"/>
              </w:rPr>
              <w:t>7</w:t>
            </w:r>
            <w:r w:rsidR="000D4B69">
              <w:fldChar w:fldCharType="end"/>
            </w:r>
          </w:hyperlink>
        </w:p>
        <w:p w14:paraId="14B69D7C" w14:textId="08B9ED64" w:rsidR="000D4B69" w:rsidRPr="007B0964" w:rsidRDefault="6F888EA6" w:rsidP="6F888EA6">
          <w:pPr>
            <w:pStyle w:val="Sommario1"/>
            <w:tabs>
              <w:tab w:val="clear" w:pos="9628"/>
              <w:tab w:val="right" w:leader="dot" w:pos="9615"/>
            </w:tabs>
          </w:pPr>
          <w:hyperlink w:anchor="_Toc732517237">
            <w:r w:rsidRPr="6F888EA6">
              <w:rPr>
                <w:rStyle w:val="Collegamentoipertestuale"/>
              </w:rPr>
              <w:t>SEZIONE II – PROCEDURA DI SELEZIONE</w:t>
            </w:r>
            <w:r w:rsidR="000D4B69">
              <w:tab/>
            </w:r>
            <w:r w:rsidR="000D4B69">
              <w:fldChar w:fldCharType="begin"/>
            </w:r>
            <w:r w:rsidR="000D4B69">
              <w:instrText>PAGEREF _Toc732517237 \h</w:instrText>
            </w:r>
            <w:r w:rsidR="000D4B69">
              <w:fldChar w:fldCharType="separate"/>
            </w:r>
            <w:r w:rsidRPr="6F888EA6">
              <w:rPr>
                <w:rStyle w:val="Collegamentoipertestuale"/>
              </w:rPr>
              <w:t>9</w:t>
            </w:r>
            <w:r w:rsidR="000D4B69">
              <w:fldChar w:fldCharType="end"/>
            </w:r>
          </w:hyperlink>
        </w:p>
        <w:p w14:paraId="3CC4592A" w14:textId="6C4C53AD" w:rsidR="000D4B69" w:rsidRPr="007B0964" w:rsidRDefault="6F888EA6" w:rsidP="6F888EA6">
          <w:pPr>
            <w:pStyle w:val="Sommario2"/>
            <w:tabs>
              <w:tab w:val="right" w:leader="dot" w:pos="9765"/>
            </w:tabs>
          </w:pPr>
          <w:hyperlink w:anchor="_Toc1618362849">
            <w:r w:rsidRPr="6F888EA6">
              <w:rPr>
                <w:rStyle w:val="Collegamentoipertestuale"/>
              </w:rPr>
              <w:t>Art. 6 - Modalità e termini di presentazione della Proposta progettuale</w:t>
            </w:r>
            <w:r w:rsidR="000D4B69">
              <w:tab/>
            </w:r>
            <w:r w:rsidR="000D4B69">
              <w:fldChar w:fldCharType="begin"/>
            </w:r>
            <w:r w:rsidR="000D4B69">
              <w:instrText>PAGEREF _Toc1618362849 \h</w:instrText>
            </w:r>
            <w:r w:rsidR="000D4B69">
              <w:fldChar w:fldCharType="separate"/>
            </w:r>
            <w:r w:rsidRPr="6F888EA6">
              <w:rPr>
                <w:rStyle w:val="Collegamentoipertestuale"/>
              </w:rPr>
              <w:t>9</w:t>
            </w:r>
            <w:r w:rsidR="000D4B69">
              <w:fldChar w:fldCharType="end"/>
            </w:r>
          </w:hyperlink>
        </w:p>
        <w:p w14:paraId="539D8629" w14:textId="0D417024" w:rsidR="000D4B69" w:rsidRPr="007B0964" w:rsidRDefault="6F888EA6" w:rsidP="6F888EA6">
          <w:pPr>
            <w:pStyle w:val="Sommario2"/>
            <w:tabs>
              <w:tab w:val="right" w:leader="dot" w:pos="9765"/>
            </w:tabs>
          </w:pPr>
          <w:hyperlink w:anchor="_Toc461370743">
            <w:r w:rsidRPr="6F888EA6">
              <w:rPr>
                <w:rStyle w:val="Collegamentoipertestuale"/>
              </w:rPr>
              <w:t>Art. 7 – Documentazione relativa alla Proposta progettuale</w:t>
            </w:r>
            <w:r w:rsidR="000D4B69">
              <w:tab/>
            </w:r>
            <w:r w:rsidR="000D4B69">
              <w:fldChar w:fldCharType="begin"/>
            </w:r>
            <w:r w:rsidR="000D4B69">
              <w:instrText>PAGEREF _Toc461370743 \h</w:instrText>
            </w:r>
            <w:r w:rsidR="000D4B69">
              <w:fldChar w:fldCharType="separate"/>
            </w:r>
            <w:r w:rsidRPr="6F888EA6">
              <w:rPr>
                <w:rStyle w:val="Collegamentoipertestuale"/>
              </w:rPr>
              <w:t>9</w:t>
            </w:r>
            <w:r w:rsidR="000D4B69">
              <w:fldChar w:fldCharType="end"/>
            </w:r>
          </w:hyperlink>
        </w:p>
        <w:p w14:paraId="5D30ADEE" w14:textId="611DB97C" w:rsidR="000D4B69" w:rsidRPr="007B0964" w:rsidRDefault="6F888EA6" w:rsidP="6F888EA6">
          <w:pPr>
            <w:pStyle w:val="Sommario2"/>
            <w:tabs>
              <w:tab w:val="right" w:leader="dot" w:pos="9765"/>
            </w:tabs>
          </w:pPr>
          <w:hyperlink w:anchor="_Toc461721763">
            <w:r w:rsidRPr="6F888EA6">
              <w:rPr>
                <w:rStyle w:val="Collegamentoipertestuale"/>
              </w:rPr>
              <w:t>Art. 8 - Iter di valutazione e approvazione delle Proposte, stipula della Convenzione</w:t>
            </w:r>
            <w:r w:rsidR="000D4B69">
              <w:tab/>
            </w:r>
            <w:r w:rsidR="000D4B69">
              <w:fldChar w:fldCharType="begin"/>
            </w:r>
            <w:r w:rsidR="000D4B69">
              <w:instrText>PAGEREF _Toc461721763 \h</w:instrText>
            </w:r>
            <w:r w:rsidR="000D4B69">
              <w:fldChar w:fldCharType="separate"/>
            </w:r>
            <w:r w:rsidRPr="6F888EA6">
              <w:rPr>
                <w:rStyle w:val="Collegamentoipertestuale"/>
              </w:rPr>
              <w:t>12</w:t>
            </w:r>
            <w:r w:rsidR="000D4B69">
              <w:fldChar w:fldCharType="end"/>
            </w:r>
          </w:hyperlink>
        </w:p>
        <w:p w14:paraId="2F8D77E7" w14:textId="764CA01F" w:rsidR="000D4B69" w:rsidRPr="007B0964" w:rsidRDefault="6F888EA6" w:rsidP="6F888EA6">
          <w:pPr>
            <w:pStyle w:val="Sommario2"/>
            <w:tabs>
              <w:tab w:val="right" w:leader="dot" w:pos="9765"/>
            </w:tabs>
          </w:pPr>
          <w:hyperlink w:anchor="_Toc1509430044">
            <w:r w:rsidRPr="6F888EA6">
              <w:rPr>
                <w:rStyle w:val="Collegamentoipertestuale"/>
              </w:rPr>
              <w:t>Art. 9 - Modalità di erogazione del contributo</w:t>
            </w:r>
            <w:r w:rsidR="000D4B69">
              <w:tab/>
            </w:r>
            <w:r w:rsidR="000D4B69">
              <w:fldChar w:fldCharType="begin"/>
            </w:r>
            <w:r w:rsidR="000D4B69">
              <w:instrText>PAGEREF _Toc1509430044 \h</w:instrText>
            </w:r>
            <w:r w:rsidR="000D4B69">
              <w:fldChar w:fldCharType="separate"/>
            </w:r>
            <w:r w:rsidRPr="6F888EA6">
              <w:rPr>
                <w:rStyle w:val="Collegamentoipertestuale"/>
              </w:rPr>
              <w:t>13</w:t>
            </w:r>
            <w:r w:rsidR="000D4B69">
              <w:fldChar w:fldCharType="end"/>
            </w:r>
          </w:hyperlink>
        </w:p>
        <w:p w14:paraId="613D96BB" w14:textId="2A418A1F" w:rsidR="000D4B69" w:rsidRPr="007B0964" w:rsidRDefault="6F888EA6" w:rsidP="6F888EA6">
          <w:pPr>
            <w:pStyle w:val="Sommario2"/>
            <w:tabs>
              <w:tab w:val="right" w:leader="dot" w:pos="9765"/>
            </w:tabs>
          </w:pPr>
          <w:hyperlink w:anchor="_Toc1079714205">
            <w:r w:rsidRPr="6F888EA6">
              <w:rPr>
                <w:rStyle w:val="Collegamentoipertestuale"/>
              </w:rPr>
              <w:t>Art. 10 Modalità e tempistiche di trasmissione della reportistica</w:t>
            </w:r>
            <w:r w:rsidR="000D4B69">
              <w:tab/>
            </w:r>
            <w:r w:rsidR="000D4B69">
              <w:fldChar w:fldCharType="begin"/>
            </w:r>
            <w:r w:rsidR="000D4B69">
              <w:instrText>PAGEREF _Toc1079714205 \h</w:instrText>
            </w:r>
            <w:r w:rsidR="000D4B69">
              <w:fldChar w:fldCharType="separate"/>
            </w:r>
            <w:r w:rsidRPr="6F888EA6">
              <w:rPr>
                <w:rStyle w:val="Collegamentoipertestuale"/>
              </w:rPr>
              <w:t>13</w:t>
            </w:r>
            <w:r w:rsidR="000D4B69">
              <w:fldChar w:fldCharType="end"/>
            </w:r>
          </w:hyperlink>
        </w:p>
        <w:p w14:paraId="12CC7E85" w14:textId="3394DFE7" w:rsidR="000D4B69" w:rsidRPr="007B0964" w:rsidRDefault="6F888EA6" w:rsidP="6F888EA6">
          <w:pPr>
            <w:pStyle w:val="Sommario1"/>
            <w:tabs>
              <w:tab w:val="clear" w:pos="9628"/>
              <w:tab w:val="right" w:leader="dot" w:pos="9615"/>
            </w:tabs>
          </w:pPr>
          <w:hyperlink w:anchor="_Toc1401008356">
            <w:r w:rsidRPr="6F888EA6">
              <w:rPr>
                <w:rStyle w:val="Collegamentoipertestuale"/>
              </w:rPr>
              <w:t>SEZIONE III - DISPOSIZIONI FINALI</w:t>
            </w:r>
            <w:r w:rsidR="000D4B69">
              <w:tab/>
            </w:r>
            <w:r w:rsidR="000D4B69">
              <w:fldChar w:fldCharType="begin"/>
            </w:r>
            <w:r w:rsidR="000D4B69">
              <w:instrText>PAGEREF _Toc1401008356 \h</w:instrText>
            </w:r>
            <w:r w:rsidR="000D4B69">
              <w:fldChar w:fldCharType="separate"/>
            </w:r>
            <w:r w:rsidRPr="6F888EA6">
              <w:rPr>
                <w:rStyle w:val="Collegamentoipertestuale"/>
              </w:rPr>
              <w:t>14</w:t>
            </w:r>
            <w:r w:rsidR="000D4B69">
              <w:fldChar w:fldCharType="end"/>
            </w:r>
          </w:hyperlink>
        </w:p>
        <w:p w14:paraId="4A1E6E16" w14:textId="74D0CE3C" w:rsidR="000D4B69" w:rsidRPr="007B0964" w:rsidRDefault="6F888EA6" w:rsidP="6F888EA6">
          <w:pPr>
            <w:pStyle w:val="Sommario2"/>
            <w:tabs>
              <w:tab w:val="right" w:leader="dot" w:pos="9765"/>
            </w:tabs>
          </w:pPr>
          <w:hyperlink w:anchor="_Toc470044090">
            <w:r w:rsidRPr="6F888EA6">
              <w:rPr>
                <w:rStyle w:val="Collegamentoipertestuale"/>
              </w:rPr>
              <w:t>Art. 11 - Tutela della privacy</w:t>
            </w:r>
            <w:r w:rsidR="000D4B69">
              <w:tab/>
            </w:r>
            <w:r w:rsidR="000D4B69">
              <w:fldChar w:fldCharType="begin"/>
            </w:r>
            <w:r w:rsidR="000D4B69">
              <w:instrText>PAGEREF _Toc470044090 \h</w:instrText>
            </w:r>
            <w:r w:rsidR="000D4B69">
              <w:fldChar w:fldCharType="separate"/>
            </w:r>
            <w:r w:rsidRPr="6F888EA6">
              <w:rPr>
                <w:rStyle w:val="Collegamentoipertestuale"/>
              </w:rPr>
              <w:t>14</w:t>
            </w:r>
            <w:r w:rsidR="000D4B69">
              <w:fldChar w:fldCharType="end"/>
            </w:r>
          </w:hyperlink>
        </w:p>
        <w:p w14:paraId="0C721D8F" w14:textId="13F7A4D9" w:rsidR="000D4B69" w:rsidRPr="007B0964" w:rsidRDefault="6F888EA6" w:rsidP="6F888EA6">
          <w:pPr>
            <w:pStyle w:val="Sommario2"/>
            <w:tabs>
              <w:tab w:val="right" w:leader="dot" w:pos="9765"/>
            </w:tabs>
          </w:pPr>
          <w:hyperlink w:anchor="_Toc94913194">
            <w:r w:rsidRPr="6F888EA6">
              <w:rPr>
                <w:rStyle w:val="Collegamentoipertestuale"/>
              </w:rPr>
              <w:t>Art. 12 - Responsabile del Procedimento</w:t>
            </w:r>
            <w:r w:rsidR="000D4B69">
              <w:tab/>
            </w:r>
            <w:r w:rsidR="000D4B69">
              <w:fldChar w:fldCharType="begin"/>
            </w:r>
            <w:r w:rsidR="000D4B69">
              <w:instrText>PAGEREF _Toc94913194 \h</w:instrText>
            </w:r>
            <w:r w:rsidR="000D4B69">
              <w:fldChar w:fldCharType="separate"/>
            </w:r>
            <w:r w:rsidRPr="6F888EA6">
              <w:rPr>
                <w:rStyle w:val="Collegamentoipertestuale"/>
              </w:rPr>
              <w:t>14</w:t>
            </w:r>
            <w:r w:rsidR="000D4B69">
              <w:fldChar w:fldCharType="end"/>
            </w:r>
          </w:hyperlink>
        </w:p>
        <w:p w14:paraId="10E4A914" w14:textId="4542627F" w:rsidR="000D4B69" w:rsidRPr="007B0964" w:rsidRDefault="6F888EA6" w:rsidP="6F888EA6">
          <w:pPr>
            <w:pStyle w:val="Sommario2"/>
            <w:tabs>
              <w:tab w:val="right" w:leader="dot" w:pos="9765"/>
            </w:tabs>
          </w:pPr>
          <w:hyperlink w:anchor="_Toc1957306017">
            <w:r w:rsidRPr="6F888EA6">
              <w:rPr>
                <w:rStyle w:val="Collegamentoipertestuale"/>
              </w:rPr>
              <w:t>Art. 13 - Anticorruzione e divieto di pantouflage</w:t>
            </w:r>
            <w:r w:rsidR="000D4B69">
              <w:tab/>
            </w:r>
            <w:r w:rsidR="000D4B69">
              <w:fldChar w:fldCharType="begin"/>
            </w:r>
            <w:r w:rsidR="000D4B69">
              <w:instrText>PAGEREF _Toc1957306017 \h</w:instrText>
            </w:r>
            <w:r w:rsidR="000D4B69">
              <w:fldChar w:fldCharType="separate"/>
            </w:r>
            <w:r w:rsidRPr="6F888EA6">
              <w:rPr>
                <w:rStyle w:val="Collegamentoipertestuale"/>
              </w:rPr>
              <w:t>14</w:t>
            </w:r>
            <w:r w:rsidR="000D4B69">
              <w:fldChar w:fldCharType="end"/>
            </w:r>
          </w:hyperlink>
        </w:p>
        <w:p w14:paraId="2F372B99" w14:textId="51FB9205" w:rsidR="000D4B69" w:rsidRPr="007B0964" w:rsidRDefault="6F888EA6" w:rsidP="6F888EA6">
          <w:pPr>
            <w:pStyle w:val="Sommario2"/>
            <w:tabs>
              <w:tab w:val="right" w:leader="dot" w:pos="9765"/>
            </w:tabs>
          </w:pPr>
          <w:hyperlink w:anchor="_Toc2008576986">
            <w:r w:rsidRPr="6F888EA6">
              <w:rPr>
                <w:rStyle w:val="Collegamentoipertestuale"/>
              </w:rPr>
              <w:t>Art. 14 - Norme applicabili</w:t>
            </w:r>
            <w:r w:rsidR="000D4B69">
              <w:tab/>
            </w:r>
            <w:r w:rsidR="000D4B69">
              <w:fldChar w:fldCharType="begin"/>
            </w:r>
            <w:r w:rsidR="000D4B69">
              <w:instrText>PAGEREF _Toc2008576986 \h</w:instrText>
            </w:r>
            <w:r w:rsidR="000D4B69">
              <w:fldChar w:fldCharType="separate"/>
            </w:r>
            <w:r w:rsidRPr="6F888EA6">
              <w:rPr>
                <w:rStyle w:val="Collegamentoipertestuale"/>
              </w:rPr>
              <w:t>14</w:t>
            </w:r>
            <w:r w:rsidR="000D4B69">
              <w:fldChar w:fldCharType="end"/>
            </w:r>
          </w:hyperlink>
        </w:p>
        <w:p w14:paraId="7290636C" w14:textId="6061D134" w:rsidR="000D4B69" w:rsidRPr="007B0964" w:rsidRDefault="6F888EA6" w:rsidP="6F888EA6">
          <w:pPr>
            <w:pStyle w:val="Sommario2"/>
            <w:tabs>
              <w:tab w:val="right" w:leader="dot" w:pos="9765"/>
            </w:tabs>
          </w:pPr>
          <w:hyperlink w:anchor="_Toc1933285011">
            <w:r w:rsidRPr="6F888EA6">
              <w:rPr>
                <w:rStyle w:val="Collegamentoipertestuale"/>
              </w:rPr>
              <w:t>Art. 15 - Risoluzione delle controversie</w:t>
            </w:r>
            <w:r w:rsidR="000D4B69">
              <w:tab/>
            </w:r>
            <w:r w:rsidR="000D4B69">
              <w:fldChar w:fldCharType="begin"/>
            </w:r>
            <w:r w:rsidR="000D4B69">
              <w:instrText>PAGEREF _Toc1933285011 \h</w:instrText>
            </w:r>
            <w:r w:rsidR="000D4B69">
              <w:fldChar w:fldCharType="separate"/>
            </w:r>
            <w:r w:rsidRPr="6F888EA6">
              <w:rPr>
                <w:rStyle w:val="Collegamentoipertestuale"/>
              </w:rPr>
              <w:t>14</w:t>
            </w:r>
            <w:r w:rsidR="000D4B69">
              <w:fldChar w:fldCharType="end"/>
            </w:r>
          </w:hyperlink>
        </w:p>
        <w:p w14:paraId="25E0B05D" w14:textId="28431415" w:rsidR="00510244" w:rsidRPr="007B0964" w:rsidRDefault="00510244">
          <w:pPr>
            <w:rPr>
              <w:rFonts w:ascii="Times New Roman" w:hAnsi="Times New Roman"/>
            </w:rPr>
          </w:pPr>
          <w:r w:rsidRPr="007B0964">
            <w:rPr>
              <w:rFonts w:ascii="Times New Roman" w:hAnsi="Times New Roman"/>
            </w:rPr>
            <w:fldChar w:fldCharType="end"/>
          </w:r>
        </w:p>
      </w:sdtContent>
    </w:sdt>
    <w:p w14:paraId="7C899CE5" w14:textId="77777777" w:rsidR="006F5BA9" w:rsidRPr="007B0964" w:rsidRDefault="006F5BA9" w:rsidP="00427CD3">
      <w:pPr>
        <w:pStyle w:val="paragraph"/>
        <w:spacing w:before="0" w:beforeAutospacing="0" w:after="0" w:afterAutospacing="0"/>
        <w:jc w:val="both"/>
        <w:textAlignment w:val="baseline"/>
        <w:rPr>
          <w:b/>
          <w:bCs/>
          <w:color w:val="0070C0"/>
          <w:sz w:val="22"/>
          <w:szCs w:val="22"/>
        </w:rPr>
      </w:pPr>
    </w:p>
    <w:p w14:paraId="43AF92DA" w14:textId="77777777" w:rsidR="006F5BA9" w:rsidRPr="007B0964" w:rsidRDefault="006F5BA9" w:rsidP="00427CD3">
      <w:pPr>
        <w:pStyle w:val="paragraph"/>
        <w:spacing w:before="0" w:beforeAutospacing="0" w:after="0" w:afterAutospacing="0"/>
        <w:jc w:val="both"/>
        <w:textAlignment w:val="baseline"/>
        <w:rPr>
          <w:b/>
          <w:bCs/>
          <w:color w:val="0070C0"/>
          <w:sz w:val="22"/>
          <w:szCs w:val="22"/>
        </w:rPr>
      </w:pPr>
    </w:p>
    <w:p w14:paraId="6E6938E5" w14:textId="77777777" w:rsidR="006F5BA9" w:rsidRPr="007B0964" w:rsidRDefault="006F5BA9" w:rsidP="00427CD3">
      <w:pPr>
        <w:pStyle w:val="paragraph"/>
        <w:spacing w:before="0" w:beforeAutospacing="0" w:after="0" w:afterAutospacing="0"/>
        <w:jc w:val="both"/>
        <w:textAlignment w:val="baseline"/>
        <w:rPr>
          <w:b/>
          <w:bCs/>
          <w:color w:val="0070C0"/>
          <w:sz w:val="22"/>
          <w:szCs w:val="22"/>
        </w:rPr>
      </w:pPr>
    </w:p>
    <w:p w14:paraId="271F46B0" w14:textId="65E295B8" w:rsidR="006F5BA9" w:rsidRPr="007B0964" w:rsidRDefault="00510244" w:rsidP="00427CD3">
      <w:pPr>
        <w:pStyle w:val="paragraph"/>
        <w:spacing w:before="0" w:beforeAutospacing="0" w:after="0" w:afterAutospacing="0"/>
        <w:jc w:val="both"/>
        <w:textAlignment w:val="baseline"/>
        <w:rPr>
          <w:b/>
          <w:bCs/>
          <w:color w:val="0070C0"/>
          <w:sz w:val="22"/>
          <w:szCs w:val="22"/>
        </w:rPr>
      </w:pPr>
      <w:r w:rsidRPr="007B0964">
        <w:rPr>
          <w:b/>
          <w:bCs/>
          <w:color w:val="0070C0"/>
          <w:sz w:val="22"/>
          <w:szCs w:val="22"/>
        </w:rPr>
        <w:t xml:space="preserve"> </w:t>
      </w:r>
      <w:r w:rsidR="00D225AB" w:rsidRPr="007B0964">
        <w:rPr>
          <w:b/>
          <w:bCs/>
          <w:color w:val="0070C0"/>
          <w:sz w:val="22"/>
          <w:szCs w:val="22"/>
        </w:rPr>
        <w:t xml:space="preserve"> </w:t>
      </w:r>
    </w:p>
    <w:p w14:paraId="4DAA2DB0" w14:textId="77777777" w:rsidR="006F5BA9" w:rsidRPr="007B0964" w:rsidRDefault="006F5BA9" w:rsidP="00427CD3">
      <w:pPr>
        <w:pStyle w:val="paragraph"/>
        <w:spacing w:before="0" w:beforeAutospacing="0" w:after="0" w:afterAutospacing="0"/>
        <w:jc w:val="both"/>
        <w:textAlignment w:val="baseline"/>
        <w:rPr>
          <w:b/>
          <w:bCs/>
          <w:color w:val="0070C0"/>
          <w:sz w:val="22"/>
          <w:szCs w:val="22"/>
        </w:rPr>
      </w:pPr>
    </w:p>
    <w:p w14:paraId="7C3AE803" w14:textId="77777777" w:rsidR="006F5BA9" w:rsidRPr="007B0964" w:rsidRDefault="006F5BA9" w:rsidP="00427CD3">
      <w:pPr>
        <w:pStyle w:val="paragraph"/>
        <w:spacing w:before="0" w:beforeAutospacing="0" w:after="0" w:afterAutospacing="0"/>
        <w:jc w:val="both"/>
        <w:textAlignment w:val="baseline"/>
        <w:rPr>
          <w:b/>
          <w:bCs/>
          <w:color w:val="0070C0"/>
          <w:sz w:val="22"/>
          <w:szCs w:val="22"/>
        </w:rPr>
      </w:pPr>
    </w:p>
    <w:p w14:paraId="0DD9FAE4" w14:textId="77777777" w:rsidR="006F5BA9" w:rsidRPr="007B0964" w:rsidRDefault="006F5BA9" w:rsidP="00427CD3">
      <w:pPr>
        <w:pStyle w:val="paragraph"/>
        <w:spacing w:before="0" w:beforeAutospacing="0" w:after="0" w:afterAutospacing="0"/>
        <w:jc w:val="both"/>
        <w:textAlignment w:val="baseline"/>
        <w:rPr>
          <w:b/>
          <w:bCs/>
          <w:color w:val="0070C0"/>
          <w:sz w:val="22"/>
          <w:szCs w:val="22"/>
        </w:rPr>
      </w:pPr>
    </w:p>
    <w:p w14:paraId="2EE00314" w14:textId="7AE3BD16" w:rsidR="00EC4D0C" w:rsidRPr="007B0964" w:rsidRDefault="00922CFA" w:rsidP="00427CD3">
      <w:pPr>
        <w:pStyle w:val="paragraph"/>
        <w:spacing w:before="0" w:beforeAutospacing="0" w:after="0" w:afterAutospacing="0"/>
        <w:jc w:val="both"/>
        <w:textAlignment w:val="baseline"/>
        <w:rPr>
          <w:rStyle w:val="eop"/>
          <w:sz w:val="22"/>
          <w:szCs w:val="22"/>
          <w:bdr w:val="none" w:sz="0" w:space="0" w:color="auto" w:frame="1"/>
          <w:shd w:val="clear" w:color="auto" w:fill="C6C6C6"/>
        </w:rPr>
      </w:pPr>
      <w:r w:rsidRPr="007B0964">
        <w:rPr>
          <w:b/>
          <w:bCs/>
          <w:color w:val="0070C0"/>
          <w:sz w:val="22"/>
          <w:szCs w:val="22"/>
        </w:rPr>
        <w:br w:type="page"/>
      </w:r>
    </w:p>
    <w:p w14:paraId="6E16410A" w14:textId="6BACAB97" w:rsidR="00133CFD" w:rsidRPr="007B0964" w:rsidRDefault="00427CD3" w:rsidP="003F68AD">
      <w:pPr>
        <w:tabs>
          <w:tab w:val="center" w:pos="4819"/>
        </w:tabs>
        <w:spacing w:line="312" w:lineRule="auto"/>
        <w:outlineLvl w:val="0"/>
        <w:rPr>
          <w:rFonts w:ascii="Times New Roman" w:hAnsi="Times New Roman"/>
          <w:b/>
          <w:bCs/>
          <w:color w:val="0070C0"/>
        </w:rPr>
      </w:pPr>
      <w:bookmarkStart w:id="0" w:name="_Toc1486133861"/>
      <w:r w:rsidRPr="007B0964">
        <w:rPr>
          <w:rFonts w:ascii="Times New Roman" w:hAnsi="Times New Roman"/>
          <w:b/>
          <w:bCs/>
          <w:caps/>
          <w:color w:val="0070C0"/>
        </w:rPr>
        <w:lastRenderedPageBreak/>
        <w:t>P</w:t>
      </w:r>
      <w:r w:rsidR="00EE4565" w:rsidRPr="007B0964">
        <w:rPr>
          <w:rFonts w:ascii="Times New Roman" w:hAnsi="Times New Roman"/>
          <w:b/>
          <w:bCs/>
          <w:caps/>
          <w:color w:val="0070C0"/>
        </w:rPr>
        <w:t>REMESSA</w:t>
      </w:r>
      <w:r w:rsidR="003F68AD" w:rsidRPr="007B0964">
        <w:rPr>
          <w:rFonts w:ascii="Times New Roman" w:hAnsi="Times New Roman"/>
          <w:b/>
          <w:bCs/>
          <w:caps/>
          <w:color w:val="0070C0"/>
        </w:rPr>
        <w:t xml:space="preserve"> - </w:t>
      </w:r>
      <w:r w:rsidR="00EE4565" w:rsidRPr="007B0964">
        <w:rPr>
          <w:rFonts w:ascii="Times New Roman" w:hAnsi="Times New Roman"/>
          <w:b/>
          <w:bCs/>
          <w:color w:val="0070C0"/>
        </w:rPr>
        <w:t>Quadro strategico e analisi di contesto</w:t>
      </w:r>
      <w:bookmarkEnd w:id="0"/>
      <w:r w:rsidR="2CBA021B" w:rsidRPr="007B0964">
        <w:rPr>
          <w:rFonts w:ascii="Times New Roman" w:hAnsi="Times New Roman"/>
          <w:b/>
          <w:bCs/>
          <w:color w:val="0070C0"/>
        </w:rPr>
        <w:t xml:space="preserve"> </w:t>
      </w:r>
    </w:p>
    <w:p w14:paraId="276707BC" w14:textId="77777777" w:rsidR="00C4795C" w:rsidRPr="007B0964" w:rsidRDefault="00C4795C" w:rsidP="000F5478">
      <w:pPr>
        <w:spacing w:line="312" w:lineRule="auto"/>
        <w:rPr>
          <w:rFonts w:ascii="Times New Roman" w:hAnsi="Times New Roman"/>
          <w:b/>
          <w:color w:val="0070C0"/>
        </w:rPr>
      </w:pPr>
    </w:p>
    <w:p w14:paraId="7E063BD4" w14:textId="31023E1B" w:rsidR="00C4795C" w:rsidRPr="007B0964" w:rsidRDefault="00401636" w:rsidP="00825BCE">
      <w:pPr>
        <w:suppressAutoHyphens/>
        <w:spacing w:after="120" w:line="312" w:lineRule="auto"/>
        <w:jc w:val="both"/>
        <w:rPr>
          <w:rFonts w:ascii="Times New Roman" w:hAnsi="Times New Roman"/>
        </w:rPr>
      </w:pPr>
      <w:r w:rsidRPr="63E3448A">
        <w:rPr>
          <w:rFonts w:ascii="Times New Roman" w:hAnsi="Times New Roman"/>
        </w:rPr>
        <w:t>[</w:t>
      </w:r>
      <w:r w:rsidR="003438CE" w:rsidRPr="63E3448A">
        <w:rPr>
          <w:rFonts w:ascii="Times New Roman" w:hAnsi="Times New Roman"/>
        </w:rPr>
        <w:t xml:space="preserve">Fare riferimento </w:t>
      </w:r>
      <w:r w:rsidR="00EB6629" w:rsidRPr="63E3448A">
        <w:rPr>
          <w:rFonts w:ascii="Times New Roman" w:hAnsi="Times New Roman"/>
        </w:rPr>
        <w:t>al quadro strategico</w:t>
      </w:r>
      <w:r w:rsidR="00FE051D" w:rsidRPr="63E3448A">
        <w:rPr>
          <w:rFonts w:ascii="Times New Roman" w:hAnsi="Times New Roman"/>
        </w:rPr>
        <w:t xml:space="preserve">, </w:t>
      </w:r>
      <w:r w:rsidR="003438CE" w:rsidRPr="63E3448A">
        <w:rPr>
          <w:rFonts w:ascii="Times New Roman" w:hAnsi="Times New Roman"/>
        </w:rPr>
        <w:t>a</w:t>
      </w:r>
      <w:r w:rsidR="00E41078" w:rsidRPr="63E3448A">
        <w:rPr>
          <w:rFonts w:ascii="Times New Roman" w:hAnsi="Times New Roman"/>
        </w:rPr>
        <w:t>i documenti</w:t>
      </w:r>
      <w:r w:rsidR="00C4795C" w:rsidRPr="63E3448A">
        <w:rPr>
          <w:rFonts w:ascii="Times New Roman" w:hAnsi="Times New Roman"/>
        </w:rPr>
        <w:t> </w:t>
      </w:r>
      <w:r w:rsidR="001F1D38" w:rsidRPr="63E3448A">
        <w:rPr>
          <w:rFonts w:ascii="Times New Roman" w:hAnsi="Times New Roman"/>
        </w:rPr>
        <w:t xml:space="preserve">programmatici </w:t>
      </w:r>
      <w:r w:rsidR="00C4795C" w:rsidRPr="63E3448A">
        <w:rPr>
          <w:rFonts w:ascii="Times New Roman" w:hAnsi="Times New Roman"/>
        </w:rPr>
        <w:t>nazional</w:t>
      </w:r>
      <w:r w:rsidR="00E41078" w:rsidRPr="63E3448A">
        <w:rPr>
          <w:rFonts w:ascii="Times New Roman" w:hAnsi="Times New Roman"/>
        </w:rPr>
        <w:t>i</w:t>
      </w:r>
      <w:r w:rsidR="00C4795C" w:rsidRPr="63E3448A">
        <w:rPr>
          <w:rFonts w:ascii="Times New Roman" w:hAnsi="Times New Roman"/>
        </w:rPr>
        <w:t>, internazional</w:t>
      </w:r>
      <w:r w:rsidR="00E41078" w:rsidRPr="63E3448A">
        <w:rPr>
          <w:rFonts w:ascii="Times New Roman" w:hAnsi="Times New Roman"/>
        </w:rPr>
        <w:t>i</w:t>
      </w:r>
      <w:r w:rsidR="00C4795C" w:rsidRPr="63E3448A">
        <w:rPr>
          <w:rFonts w:ascii="Times New Roman" w:hAnsi="Times New Roman"/>
        </w:rPr>
        <w:t xml:space="preserve"> e local</w:t>
      </w:r>
      <w:r w:rsidR="00E41078" w:rsidRPr="63E3448A">
        <w:rPr>
          <w:rFonts w:ascii="Times New Roman" w:hAnsi="Times New Roman"/>
        </w:rPr>
        <w:t>i</w:t>
      </w:r>
      <w:r w:rsidR="00EB6629" w:rsidRPr="63E3448A">
        <w:rPr>
          <w:rFonts w:ascii="Times New Roman" w:hAnsi="Times New Roman"/>
        </w:rPr>
        <w:t>,</w:t>
      </w:r>
      <w:r w:rsidR="00C4795C" w:rsidRPr="63E3448A">
        <w:rPr>
          <w:rFonts w:ascii="Times New Roman" w:hAnsi="Times New Roman"/>
        </w:rPr>
        <w:t xml:space="preserve"> </w:t>
      </w:r>
      <w:r w:rsidR="00B3250C" w:rsidRPr="63E3448A">
        <w:rPr>
          <w:rFonts w:ascii="Times New Roman" w:hAnsi="Times New Roman"/>
        </w:rPr>
        <w:t>alle policy settoriali,</w:t>
      </w:r>
      <w:r w:rsidR="00F30C41" w:rsidRPr="63E3448A">
        <w:rPr>
          <w:rFonts w:ascii="Times New Roman" w:hAnsi="Times New Roman"/>
        </w:rPr>
        <w:t xml:space="preserve"> </w:t>
      </w:r>
      <w:r w:rsidR="05B5510E" w:rsidRPr="63E3448A">
        <w:rPr>
          <w:rFonts w:ascii="Times New Roman" w:hAnsi="Times New Roman"/>
          <w:lang w:eastAsia="it-IT"/>
        </w:rPr>
        <w:t xml:space="preserve">adottati dal sistema delle Nazioni Unite, dal Comitato di Aiuto allo Sviluppo dell’OCSE e dalla comunità umanitaria internazionale, </w:t>
      </w:r>
      <w:r w:rsidR="00F30C41" w:rsidRPr="63E3448A">
        <w:rPr>
          <w:rFonts w:ascii="Times New Roman" w:hAnsi="Times New Roman"/>
        </w:rPr>
        <w:t>ecc.</w:t>
      </w:r>
      <w:r w:rsidR="00C4795C" w:rsidRPr="63E3448A">
        <w:rPr>
          <w:rFonts w:ascii="Times New Roman" w:hAnsi="Times New Roman"/>
        </w:rPr>
        <w:t xml:space="preserve"> citando esplicitamente quelli che devono essere applicati in fase di </w:t>
      </w:r>
      <w:r w:rsidR="00CF0B6C" w:rsidRPr="63E3448A">
        <w:rPr>
          <w:rFonts w:ascii="Times New Roman" w:hAnsi="Times New Roman"/>
        </w:rPr>
        <w:t>formulazione</w:t>
      </w:r>
      <w:r w:rsidR="00C4795C" w:rsidRPr="63E3448A">
        <w:rPr>
          <w:rFonts w:ascii="Times New Roman" w:hAnsi="Times New Roman"/>
        </w:rPr>
        <w:t xml:space="preserve"> della proposta </w:t>
      </w:r>
      <w:r w:rsidR="0792B389" w:rsidRPr="63E3448A">
        <w:rPr>
          <w:rFonts w:ascii="Times New Roman" w:hAnsi="Times New Roman"/>
        </w:rPr>
        <w:t>progettuale</w:t>
      </w:r>
      <w:r w:rsidRPr="63E3448A">
        <w:rPr>
          <w:rFonts w:ascii="Times New Roman" w:hAnsi="Times New Roman"/>
        </w:rPr>
        <w:t>]</w:t>
      </w:r>
      <w:r w:rsidR="00C4795C" w:rsidRPr="63E3448A">
        <w:rPr>
          <w:rFonts w:ascii="Times New Roman" w:hAnsi="Times New Roman"/>
        </w:rPr>
        <w:t> </w:t>
      </w:r>
    </w:p>
    <w:p w14:paraId="618D19DC" w14:textId="794BB4B1" w:rsidR="7183BAE8" w:rsidRDefault="7183BAE8" w:rsidP="63E3448A">
      <w:pPr>
        <w:spacing w:after="120" w:line="312" w:lineRule="auto"/>
        <w:jc w:val="both"/>
        <w:rPr>
          <w:rFonts w:ascii="Times New Roman" w:hAnsi="Times New Roman"/>
          <w:color w:val="0066CC"/>
          <w:u w:val="single"/>
        </w:rPr>
      </w:pPr>
      <w:r w:rsidRPr="63E3448A">
        <w:rPr>
          <w:rFonts w:ascii="Times New Roman" w:hAnsi="Times New Roman"/>
          <w:lang w:eastAsia="it-IT"/>
        </w:rPr>
        <w:t>[Indicazioni in merito a eventuali Linee Guida e Manuali adottati dall’AICS, e alla valorizzazione di Policy Markers ecc.]</w:t>
      </w:r>
    </w:p>
    <w:p w14:paraId="567396E6" w14:textId="6AF05667" w:rsidR="7390B7F1" w:rsidRDefault="7390B7F1" w:rsidP="63E3448A">
      <w:pPr>
        <w:spacing w:after="120" w:line="312" w:lineRule="auto"/>
        <w:jc w:val="both"/>
        <w:rPr>
          <w:rFonts w:ascii="Times New Roman" w:hAnsi="Times New Roman"/>
          <w:lang w:eastAsia="it-IT"/>
        </w:rPr>
      </w:pPr>
      <w:r w:rsidRPr="63E3448A">
        <w:rPr>
          <w:rFonts w:ascii="Times New Roman" w:hAnsi="Times New Roman"/>
          <w:lang w:eastAsia="it-IT"/>
        </w:rPr>
        <w:t>[Eventuali indicazioni in merito a Obiettivi</w:t>
      </w:r>
      <w:r w:rsidR="3472FCD2" w:rsidRPr="63E3448A">
        <w:rPr>
          <w:rFonts w:ascii="Times New Roman" w:hAnsi="Times New Roman"/>
          <w:lang w:eastAsia="it-IT"/>
        </w:rPr>
        <w:t xml:space="preserve">, </w:t>
      </w:r>
      <w:r w:rsidRPr="63E3448A">
        <w:rPr>
          <w:rFonts w:ascii="Times New Roman" w:hAnsi="Times New Roman"/>
          <w:lang w:eastAsia="it-IT"/>
        </w:rPr>
        <w:t>Risultati</w:t>
      </w:r>
      <w:r w:rsidR="39ED79DE" w:rsidRPr="63E3448A">
        <w:rPr>
          <w:rFonts w:ascii="Times New Roman" w:hAnsi="Times New Roman"/>
          <w:lang w:eastAsia="it-IT"/>
        </w:rPr>
        <w:t xml:space="preserve"> e Indicatori</w:t>
      </w:r>
      <w:r w:rsidRPr="63E3448A">
        <w:rPr>
          <w:rFonts w:ascii="Times New Roman" w:hAnsi="Times New Roman"/>
          <w:lang w:eastAsia="it-IT"/>
        </w:rPr>
        <w:t xml:space="preserve"> cui le Proposte progettuali debbano conformarsi</w:t>
      </w:r>
      <w:r w:rsidR="4B918D63" w:rsidRPr="63E3448A">
        <w:rPr>
          <w:rFonts w:ascii="Times New Roman" w:hAnsi="Times New Roman"/>
          <w:lang w:eastAsia="it-IT"/>
        </w:rPr>
        <w:t>]</w:t>
      </w:r>
    </w:p>
    <w:p w14:paraId="13A30A6A" w14:textId="44CFEEAC" w:rsidR="00AD6CDA" w:rsidRPr="007B0964" w:rsidRDefault="2C746281" w:rsidP="00825BCE">
      <w:pPr>
        <w:suppressAutoHyphens/>
        <w:spacing w:after="120" w:line="312" w:lineRule="auto"/>
        <w:jc w:val="both"/>
        <w:rPr>
          <w:rFonts w:ascii="Times New Roman" w:hAnsi="Times New Roman"/>
        </w:rPr>
      </w:pPr>
      <w:r w:rsidRPr="63E3448A">
        <w:rPr>
          <w:rFonts w:ascii="Times New Roman" w:hAnsi="Times New Roman"/>
        </w:rPr>
        <w:t>Al presente Avviso</w:t>
      </w:r>
      <w:r w:rsidR="3EC98FDA" w:rsidRPr="63E3448A">
        <w:rPr>
          <w:rFonts w:ascii="Times New Roman" w:hAnsi="Times New Roman"/>
        </w:rPr>
        <w:t xml:space="preserve"> </w:t>
      </w:r>
      <w:r w:rsidRPr="63E3448A">
        <w:rPr>
          <w:rFonts w:ascii="Times New Roman" w:hAnsi="Times New Roman"/>
        </w:rPr>
        <w:t>si applicano le</w:t>
      </w:r>
      <w:r w:rsidR="4026ABF0" w:rsidRPr="63E3448A">
        <w:rPr>
          <w:rFonts w:ascii="Times New Roman" w:hAnsi="Times New Roman"/>
        </w:rPr>
        <w:t xml:space="preserve"> </w:t>
      </w:r>
      <w:r w:rsidR="47A25981" w:rsidRPr="63E3448A">
        <w:rPr>
          <w:rFonts w:ascii="Times New Roman" w:hAnsi="Times New Roman"/>
        </w:rPr>
        <w:t>“</w:t>
      </w:r>
      <w:r w:rsidR="4026ABF0" w:rsidRPr="63E3448A">
        <w:rPr>
          <w:rFonts w:ascii="Times New Roman" w:eastAsia="Garamond" w:hAnsi="Times New Roman"/>
        </w:rPr>
        <w:t>Procedure</w:t>
      </w:r>
      <w:r w:rsidR="3F8F2012" w:rsidRPr="63E3448A">
        <w:rPr>
          <w:rFonts w:ascii="Times New Roman" w:eastAsia="Garamond" w:hAnsi="Times New Roman"/>
        </w:rPr>
        <w:t xml:space="preserve"> </w:t>
      </w:r>
      <w:r w:rsidR="4026ABF0" w:rsidRPr="63E3448A">
        <w:rPr>
          <w:rFonts w:ascii="Times New Roman" w:eastAsia="Garamond" w:hAnsi="Times New Roman"/>
        </w:rPr>
        <w:t>per la concessione di contributi alle iniziative di cooperazione allo sviluppo promosse dai soggetti di cui agli articoli 24, 25 e 26 della Legge 125/2014 e per l’affidamento della realizzazione delle iniziative di cooperazione allo sviluppo ai soggetti di cui all’art. 26 della Legge 125/2014</w:t>
      </w:r>
      <w:r w:rsidR="5B49E8AC" w:rsidRPr="63E3448A">
        <w:rPr>
          <w:rFonts w:ascii="Times New Roman" w:eastAsia="Garamond" w:hAnsi="Times New Roman"/>
        </w:rPr>
        <w:t>”</w:t>
      </w:r>
      <w:r w:rsidRPr="63E3448A">
        <w:rPr>
          <w:rFonts w:ascii="Times New Roman" w:hAnsi="Times New Roman"/>
        </w:rPr>
        <w:t xml:space="preserve">, approvate dal Comitato Congiunto per la Cooperazione allo Sviluppo con Delibera n. </w:t>
      </w:r>
      <w:r w:rsidR="5500F593" w:rsidRPr="63E3448A">
        <w:rPr>
          <w:rFonts w:ascii="Times New Roman" w:hAnsi="Times New Roman"/>
        </w:rPr>
        <w:t>87 del</w:t>
      </w:r>
      <w:r w:rsidR="0002149E" w:rsidRPr="63E3448A">
        <w:rPr>
          <w:rFonts w:ascii="Times New Roman" w:hAnsi="Times New Roman"/>
        </w:rPr>
        <w:t xml:space="preserve"> 19 giug</w:t>
      </w:r>
      <w:r w:rsidR="00C2163A" w:rsidRPr="63E3448A">
        <w:rPr>
          <w:rFonts w:ascii="Times New Roman" w:hAnsi="Times New Roman"/>
        </w:rPr>
        <w:t>no 2026</w:t>
      </w:r>
      <w:r w:rsidR="79294ACA" w:rsidRPr="63E3448A">
        <w:rPr>
          <w:rFonts w:ascii="Times New Roman" w:hAnsi="Times New Roman"/>
        </w:rPr>
        <w:t>.</w:t>
      </w:r>
    </w:p>
    <w:p w14:paraId="76563C75" w14:textId="6A158E94" w:rsidR="006718A8" w:rsidRPr="007B0964" w:rsidRDefault="00791CF1" w:rsidP="00825BCE">
      <w:pPr>
        <w:spacing w:after="120" w:line="312" w:lineRule="auto"/>
        <w:jc w:val="both"/>
        <w:rPr>
          <w:rFonts w:ascii="Times New Roman" w:eastAsia="Garamond" w:hAnsi="Times New Roman"/>
          <w:color w:val="000000" w:themeColor="text1"/>
        </w:rPr>
      </w:pPr>
      <w:r w:rsidRPr="63E3448A">
        <w:rPr>
          <w:rFonts w:ascii="Times New Roman" w:eastAsia="Garamond" w:hAnsi="Times New Roman"/>
          <w:i/>
          <w:iCs/>
          <w:color w:val="000000" w:themeColor="text1"/>
        </w:rPr>
        <w:t>(</w:t>
      </w:r>
      <w:r w:rsidR="0075465E" w:rsidRPr="63E3448A">
        <w:rPr>
          <w:rFonts w:ascii="Times New Roman" w:eastAsia="Garamond" w:hAnsi="Times New Roman"/>
          <w:i/>
          <w:iCs/>
          <w:color w:val="000000" w:themeColor="text1"/>
        </w:rPr>
        <w:t>Per gli Avvisi delle Sedi estere)</w:t>
      </w:r>
      <w:r w:rsidR="0075465E" w:rsidRPr="63E3448A">
        <w:rPr>
          <w:rFonts w:ascii="Times New Roman" w:eastAsia="Garamond" w:hAnsi="Times New Roman"/>
          <w:color w:val="000000" w:themeColor="text1"/>
        </w:rPr>
        <w:t xml:space="preserve"> </w:t>
      </w:r>
      <w:r w:rsidR="007A59A4" w:rsidRPr="63E3448A">
        <w:rPr>
          <w:rFonts w:ascii="Times New Roman" w:eastAsia="Garamond" w:hAnsi="Times New Roman"/>
          <w:color w:val="000000" w:themeColor="text1"/>
        </w:rPr>
        <w:t xml:space="preserve">Il </w:t>
      </w:r>
      <w:r w:rsidR="006718A8" w:rsidRPr="63E3448A">
        <w:rPr>
          <w:rFonts w:ascii="Times New Roman" w:eastAsia="Garamond" w:hAnsi="Times New Roman"/>
          <w:color w:val="000000" w:themeColor="text1"/>
        </w:rPr>
        <w:t>Parere della Rappresentanza diplomatica</w:t>
      </w:r>
      <w:r w:rsidR="00233CBF" w:rsidRPr="63E3448A">
        <w:rPr>
          <w:rFonts w:ascii="Times New Roman" w:eastAsia="Garamond" w:hAnsi="Times New Roman"/>
          <w:color w:val="000000" w:themeColor="text1"/>
        </w:rPr>
        <w:t>,</w:t>
      </w:r>
      <w:r w:rsidR="006718A8" w:rsidRPr="63E3448A">
        <w:rPr>
          <w:rFonts w:ascii="Times New Roman" w:eastAsia="Garamond" w:hAnsi="Times New Roman"/>
          <w:color w:val="000000" w:themeColor="text1"/>
        </w:rPr>
        <w:t xml:space="preserve"> sulle </w:t>
      </w:r>
      <w:r w:rsidR="006718A8" w:rsidRPr="63E3448A">
        <w:rPr>
          <w:rFonts w:ascii="Times New Roman" w:eastAsia="Garamond" w:hAnsi="Times New Roman"/>
          <w:b/>
          <w:bCs/>
          <w:color w:val="000000" w:themeColor="text1"/>
        </w:rPr>
        <w:t>condizioni politiche e di sicurezza</w:t>
      </w:r>
      <w:r w:rsidR="006718A8" w:rsidRPr="63E3448A">
        <w:rPr>
          <w:rFonts w:ascii="Times New Roman" w:eastAsia="Garamond" w:hAnsi="Times New Roman"/>
          <w:color w:val="000000" w:themeColor="text1"/>
        </w:rPr>
        <w:t> nel </w:t>
      </w:r>
      <w:r w:rsidR="007A59A4" w:rsidRPr="63E3448A">
        <w:rPr>
          <w:rFonts w:ascii="Times New Roman" w:eastAsia="Garamond" w:hAnsi="Times New Roman"/>
          <w:color w:val="000000" w:themeColor="text1"/>
          <w:highlight w:val="lightGray"/>
        </w:rPr>
        <w:t>[</w:t>
      </w:r>
      <w:r w:rsidR="006718A8" w:rsidRPr="63E3448A">
        <w:rPr>
          <w:rFonts w:ascii="Times New Roman" w:eastAsia="Garamond" w:hAnsi="Times New Roman"/>
          <w:color w:val="000000" w:themeColor="text1"/>
          <w:highlight w:val="lightGray"/>
        </w:rPr>
        <w:t>Paese</w:t>
      </w:r>
      <w:r w:rsidR="00E20981" w:rsidRPr="63E3448A">
        <w:rPr>
          <w:rFonts w:ascii="Times New Roman" w:eastAsia="Garamond" w:hAnsi="Times New Roman"/>
          <w:color w:val="000000" w:themeColor="text1"/>
          <w:highlight w:val="lightGray"/>
        </w:rPr>
        <w:t>/i</w:t>
      </w:r>
      <w:r w:rsidR="007A59A4" w:rsidRPr="63E3448A">
        <w:rPr>
          <w:rFonts w:ascii="Times New Roman" w:eastAsia="Garamond" w:hAnsi="Times New Roman"/>
          <w:color w:val="000000" w:themeColor="text1"/>
          <w:highlight w:val="lightGray"/>
        </w:rPr>
        <w:t>]</w:t>
      </w:r>
      <w:r w:rsidR="007A59A4" w:rsidRPr="63E3448A">
        <w:rPr>
          <w:rFonts w:ascii="Times New Roman" w:eastAsia="Garamond" w:hAnsi="Times New Roman"/>
          <w:color w:val="000000" w:themeColor="text1"/>
        </w:rPr>
        <w:t>, è stato acquisito preventivamente alla pubblicazione del presente Avviso, s</w:t>
      </w:r>
      <w:r w:rsidR="005F3C0E" w:rsidRPr="63E3448A">
        <w:rPr>
          <w:rFonts w:ascii="Times New Roman" w:eastAsia="Garamond" w:hAnsi="Times New Roman"/>
          <w:color w:val="000000" w:themeColor="text1"/>
        </w:rPr>
        <w:t xml:space="preserve">econdo quanto previsto dalle </w:t>
      </w:r>
      <w:r w:rsidR="007A59A4" w:rsidRPr="63E3448A">
        <w:rPr>
          <w:rFonts w:ascii="Times New Roman" w:eastAsia="Garamond" w:hAnsi="Times New Roman"/>
          <w:color w:val="000000" w:themeColor="text1"/>
        </w:rPr>
        <w:t xml:space="preserve">vigenti </w:t>
      </w:r>
      <w:r w:rsidR="005F3C0E" w:rsidRPr="63E3448A">
        <w:rPr>
          <w:rFonts w:ascii="Times New Roman" w:eastAsia="Garamond" w:hAnsi="Times New Roman"/>
          <w:color w:val="000000" w:themeColor="text1"/>
        </w:rPr>
        <w:t>Procedure</w:t>
      </w:r>
      <w:r w:rsidRPr="63E3448A">
        <w:rPr>
          <w:rFonts w:ascii="Times New Roman" w:eastAsia="Garamond" w:hAnsi="Times New Roman"/>
          <w:color w:val="000000" w:themeColor="text1"/>
        </w:rPr>
        <w:t>.</w:t>
      </w:r>
    </w:p>
    <w:p w14:paraId="320E0E76" w14:textId="30F9FF22" w:rsidR="721D8799" w:rsidRDefault="721D8799" w:rsidP="63E3448A">
      <w:pPr>
        <w:spacing w:after="120" w:line="312" w:lineRule="auto"/>
        <w:jc w:val="both"/>
        <w:rPr>
          <w:rFonts w:ascii="Times New Roman" w:eastAsia="Garamond" w:hAnsi="Times New Roman"/>
          <w:color w:val="000000" w:themeColor="text1"/>
        </w:rPr>
      </w:pPr>
      <w:r w:rsidRPr="63E3448A">
        <w:rPr>
          <w:rFonts w:ascii="Times New Roman" w:eastAsia="Garamond" w:hAnsi="Times New Roman"/>
          <w:i/>
          <w:iCs/>
          <w:color w:val="000000" w:themeColor="text1"/>
        </w:rPr>
        <w:t>(Per gli Avvisi della Sede Centrale)</w:t>
      </w:r>
      <w:r w:rsidRPr="63E3448A">
        <w:rPr>
          <w:rFonts w:ascii="Times New Roman" w:eastAsia="Garamond" w:hAnsi="Times New Roman"/>
          <w:color w:val="000000" w:themeColor="text1"/>
        </w:rPr>
        <w:t xml:space="preserve"> [Indicazioni in merito alle modalità e tempistiche di richiesta del parere sulle </w:t>
      </w:r>
      <w:r w:rsidR="646A23B1" w:rsidRPr="63E3448A">
        <w:rPr>
          <w:rFonts w:ascii="Times New Roman" w:eastAsia="Garamond" w:hAnsi="Times New Roman"/>
          <w:b/>
          <w:bCs/>
          <w:color w:val="000000" w:themeColor="text1"/>
        </w:rPr>
        <w:t>condizioni politiche e di sicurezza</w:t>
      </w:r>
      <w:r w:rsidR="646A23B1" w:rsidRPr="63E3448A">
        <w:rPr>
          <w:rFonts w:ascii="Times New Roman" w:eastAsia="Garamond" w:hAnsi="Times New Roman"/>
          <w:color w:val="000000" w:themeColor="text1"/>
        </w:rPr>
        <w:t> nel </w:t>
      </w:r>
      <w:r w:rsidR="646A23B1" w:rsidRPr="63E3448A">
        <w:rPr>
          <w:rFonts w:ascii="Times New Roman" w:eastAsia="Garamond" w:hAnsi="Times New Roman"/>
          <w:color w:val="000000" w:themeColor="text1"/>
          <w:highlight w:val="lightGray"/>
        </w:rPr>
        <w:t>Paese/i]</w:t>
      </w:r>
    </w:p>
    <w:p w14:paraId="0DF5F8DB" w14:textId="77777777" w:rsidR="00B42806" w:rsidRPr="007B0964" w:rsidRDefault="00B42806" w:rsidP="00825BCE">
      <w:pPr>
        <w:spacing w:after="120" w:line="312" w:lineRule="auto"/>
        <w:jc w:val="both"/>
        <w:rPr>
          <w:rFonts w:ascii="Times New Roman" w:eastAsia="Garamond" w:hAnsi="Times New Roman"/>
          <w:color w:val="000000" w:themeColor="text1"/>
        </w:rPr>
      </w:pPr>
    </w:p>
    <w:p w14:paraId="4D8BE291" w14:textId="77777777" w:rsidR="00AD6CDA" w:rsidRPr="007B0964" w:rsidRDefault="00AD6CDA" w:rsidP="006718A8">
      <w:pPr>
        <w:spacing w:after="200" w:line="312" w:lineRule="auto"/>
        <w:jc w:val="both"/>
        <w:rPr>
          <w:rFonts w:ascii="Times New Roman" w:hAnsi="Times New Roman"/>
          <w:b/>
          <w:caps/>
          <w:color w:val="0070C0"/>
          <w:u w:val="single"/>
        </w:rPr>
      </w:pPr>
      <w:r w:rsidRPr="007B0964">
        <w:rPr>
          <w:rFonts w:ascii="Times New Roman" w:hAnsi="Times New Roman"/>
          <w:b/>
          <w:caps/>
          <w:color w:val="0070C0"/>
          <w:u w:val="single"/>
        </w:rPr>
        <w:br w:type="page"/>
      </w:r>
    </w:p>
    <w:p w14:paraId="47BA844D" w14:textId="50A4A3EB" w:rsidR="64F0A3E8" w:rsidRPr="007B0964" w:rsidRDefault="00486187" w:rsidP="00AE7780">
      <w:pPr>
        <w:tabs>
          <w:tab w:val="center" w:pos="4819"/>
        </w:tabs>
        <w:spacing w:line="312" w:lineRule="auto"/>
        <w:outlineLvl w:val="0"/>
        <w:rPr>
          <w:rFonts w:ascii="Times New Roman" w:hAnsi="Times New Roman"/>
          <w:b/>
          <w:bCs/>
          <w:caps/>
          <w:color w:val="0070C0"/>
        </w:rPr>
      </w:pPr>
      <w:bookmarkStart w:id="1" w:name="_Toc662329821"/>
      <w:r w:rsidRPr="007B0964">
        <w:rPr>
          <w:rFonts w:ascii="Times New Roman" w:hAnsi="Times New Roman"/>
          <w:b/>
          <w:bCs/>
          <w:caps/>
          <w:color w:val="0070C0"/>
        </w:rPr>
        <w:lastRenderedPageBreak/>
        <w:t>S</w:t>
      </w:r>
      <w:r w:rsidR="003D5DD2" w:rsidRPr="007B0964">
        <w:rPr>
          <w:rFonts w:ascii="Times New Roman" w:hAnsi="Times New Roman"/>
          <w:b/>
          <w:bCs/>
          <w:caps/>
          <w:color w:val="0070C0"/>
        </w:rPr>
        <w:t>EZIONE I</w:t>
      </w:r>
      <w:r w:rsidR="64F0A3E8" w:rsidRPr="007B0964">
        <w:rPr>
          <w:rFonts w:ascii="Times New Roman" w:hAnsi="Times New Roman"/>
          <w:b/>
          <w:bCs/>
          <w:caps/>
          <w:color w:val="0070C0"/>
        </w:rPr>
        <w:t xml:space="preserve"> </w:t>
      </w:r>
      <w:r w:rsidR="00036E12" w:rsidRPr="007B0964">
        <w:rPr>
          <w:rFonts w:ascii="Times New Roman" w:hAnsi="Times New Roman"/>
          <w:b/>
          <w:bCs/>
          <w:caps/>
          <w:color w:val="0070C0"/>
        </w:rPr>
        <w:t>–</w:t>
      </w:r>
      <w:r w:rsidR="00AE7780" w:rsidRPr="007B0964">
        <w:rPr>
          <w:rFonts w:ascii="Times New Roman" w:hAnsi="Times New Roman"/>
          <w:b/>
          <w:bCs/>
          <w:caps/>
          <w:color w:val="0070C0"/>
        </w:rPr>
        <w:t xml:space="preserve"> </w:t>
      </w:r>
      <w:r w:rsidR="64F0A3E8" w:rsidRPr="007B0964">
        <w:rPr>
          <w:rFonts w:ascii="Times New Roman" w:eastAsia="Times New Roman" w:hAnsi="Times New Roman"/>
          <w:b/>
          <w:bCs/>
          <w:color w:val="006FC0"/>
        </w:rPr>
        <w:t>Finalità</w:t>
      </w:r>
      <w:r w:rsidR="00036E12" w:rsidRPr="007B0964">
        <w:rPr>
          <w:rFonts w:ascii="Times New Roman" w:eastAsia="Times New Roman" w:hAnsi="Times New Roman"/>
          <w:b/>
          <w:bCs/>
          <w:color w:val="006FC0"/>
        </w:rPr>
        <w:t xml:space="preserve"> dell’Avviso,</w:t>
      </w:r>
      <w:r w:rsidR="64F0A3E8" w:rsidRPr="007B0964">
        <w:rPr>
          <w:rFonts w:ascii="Times New Roman" w:eastAsia="Times New Roman" w:hAnsi="Times New Roman"/>
          <w:b/>
          <w:bCs/>
          <w:color w:val="006FC0"/>
        </w:rPr>
        <w:t xml:space="preserve"> Ambiti di intervento</w:t>
      </w:r>
      <w:r w:rsidR="00DB3178" w:rsidRPr="007B0964">
        <w:rPr>
          <w:rFonts w:ascii="Times New Roman" w:eastAsia="Times New Roman" w:hAnsi="Times New Roman"/>
          <w:b/>
          <w:bCs/>
          <w:color w:val="006FC0"/>
        </w:rPr>
        <w:t xml:space="preserve"> e Lotti</w:t>
      </w:r>
      <w:r w:rsidR="64F0A3E8" w:rsidRPr="007B0964">
        <w:rPr>
          <w:rFonts w:ascii="Times New Roman" w:eastAsia="Times New Roman" w:hAnsi="Times New Roman"/>
          <w:b/>
          <w:bCs/>
          <w:color w:val="006FC0"/>
        </w:rPr>
        <w:t>, Dotazione Finanziaria</w:t>
      </w:r>
      <w:r w:rsidR="64F0A3E8" w:rsidRPr="007B0964">
        <w:rPr>
          <w:rFonts w:ascii="Times New Roman" w:hAnsi="Times New Roman"/>
          <w:b/>
          <w:bCs/>
          <w:caps/>
          <w:color w:val="0070C0"/>
        </w:rPr>
        <w:t xml:space="preserve"> </w:t>
      </w:r>
      <w:r w:rsidR="00784BF1" w:rsidRPr="007B0964">
        <w:rPr>
          <w:rFonts w:ascii="Times New Roman" w:hAnsi="Times New Roman"/>
          <w:b/>
          <w:bCs/>
          <w:color w:val="0070C0"/>
        </w:rPr>
        <w:t xml:space="preserve">e </w:t>
      </w:r>
      <w:r w:rsidR="0049274A" w:rsidRPr="007B0964">
        <w:rPr>
          <w:rFonts w:ascii="Times New Roman" w:hAnsi="Times New Roman"/>
          <w:b/>
          <w:bCs/>
          <w:color w:val="0070C0"/>
        </w:rPr>
        <w:t>C</w:t>
      </w:r>
      <w:r w:rsidR="00784BF1" w:rsidRPr="007B0964">
        <w:rPr>
          <w:rFonts w:ascii="Times New Roman" w:hAnsi="Times New Roman"/>
          <w:b/>
          <w:bCs/>
          <w:color w:val="0070C0"/>
        </w:rPr>
        <w:t>riteri di ammissibilità delle proposte</w:t>
      </w:r>
      <w:bookmarkEnd w:id="1"/>
    </w:p>
    <w:p w14:paraId="2AEAF40B" w14:textId="77777777" w:rsidR="003457C0" w:rsidRPr="007B0964" w:rsidRDefault="003457C0" w:rsidP="000F5478">
      <w:pPr>
        <w:tabs>
          <w:tab w:val="center" w:pos="4819"/>
        </w:tabs>
        <w:spacing w:line="312" w:lineRule="auto"/>
        <w:jc w:val="both"/>
        <w:rPr>
          <w:rFonts w:ascii="Times New Roman" w:hAnsi="Times New Roman"/>
          <w:b/>
          <w:color w:val="0070C0"/>
        </w:rPr>
      </w:pPr>
    </w:p>
    <w:p w14:paraId="56717D6A" w14:textId="55E55C54" w:rsidR="00AD6CDA" w:rsidRPr="007B0964" w:rsidRDefault="002D3205" w:rsidP="001A5DD1">
      <w:pPr>
        <w:spacing w:line="312" w:lineRule="auto"/>
        <w:outlineLvl w:val="1"/>
        <w:rPr>
          <w:rFonts w:ascii="Times New Roman" w:hAnsi="Times New Roman"/>
          <w:b/>
          <w:bCs/>
          <w:color w:val="0070C0"/>
        </w:rPr>
      </w:pPr>
      <w:bookmarkStart w:id="2" w:name="_Toc988231833"/>
      <w:r w:rsidRPr="007B0964">
        <w:rPr>
          <w:rFonts w:ascii="Times New Roman" w:hAnsi="Times New Roman"/>
          <w:b/>
          <w:bCs/>
          <w:color w:val="0070C0"/>
        </w:rPr>
        <w:t>Art. 1</w:t>
      </w:r>
      <w:r w:rsidR="007D7DA8" w:rsidRPr="007B0964">
        <w:rPr>
          <w:rFonts w:ascii="Times New Roman" w:hAnsi="Times New Roman"/>
          <w:b/>
          <w:bCs/>
          <w:color w:val="0070C0"/>
        </w:rPr>
        <w:t xml:space="preserve"> - </w:t>
      </w:r>
      <w:r w:rsidR="2AB502C9" w:rsidRPr="007B0964">
        <w:rPr>
          <w:rFonts w:ascii="Times New Roman" w:hAnsi="Times New Roman"/>
          <w:b/>
          <w:bCs/>
          <w:color w:val="0070C0"/>
        </w:rPr>
        <w:t>Finalità dell’Avviso</w:t>
      </w:r>
      <w:r w:rsidR="3BF56428" w:rsidRPr="6F888EA6">
        <w:rPr>
          <w:rFonts w:ascii="Times New Roman" w:hAnsi="Times New Roman"/>
          <w:b/>
          <w:bCs/>
          <w:color w:val="0070C0"/>
        </w:rPr>
        <w:t xml:space="preserve"> e Ambiti di intervento</w:t>
      </w:r>
      <w:bookmarkEnd w:id="2"/>
    </w:p>
    <w:p w14:paraId="541736DD" w14:textId="21318739" w:rsidR="00003600" w:rsidRPr="007B0964" w:rsidRDefault="00003600" w:rsidP="6FC2A14C">
      <w:pPr>
        <w:spacing w:line="312" w:lineRule="auto"/>
        <w:jc w:val="center"/>
        <w:outlineLvl w:val="1"/>
        <w:rPr>
          <w:rFonts w:ascii="Times New Roman" w:hAnsi="Times New Roman"/>
          <w:b/>
          <w:bCs/>
          <w:color w:val="0070C0"/>
        </w:rPr>
      </w:pPr>
    </w:p>
    <w:p w14:paraId="7D7B8B4D" w14:textId="04F5F399" w:rsidR="00036F2B" w:rsidRDefault="00036F2B" w:rsidP="6F888EA6">
      <w:pPr>
        <w:pStyle w:val="paragraph"/>
        <w:spacing w:before="0" w:beforeAutospacing="0" w:after="0" w:afterAutospacing="0"/>
        <w:jc w:val="both"/>
        <w:rPr>
          <w:rStyle w:val="normaltextrun"/>
          <w:sz w:val="22"/>
          <w:szCs w:val="22"/>
        </w:rPr>
      </w:pPr>
      <w:r w:rsidRPr="6F888EA6">
        <w:rPr>
          <w:rStyle w:val="normaltextrun"/>
          <w:sz w:val="22"/>
          <w:szCs w:val="22"/>
        </w:rPr>
        <w:t xml:space="preserve">[Definire </w:t>
      </w:r>
      <w:r w:rsidR="005902F1" w:rsidRPr="6F888EA6">
        <w:rPr>
          <w:rStyle w:val="normaltextrun"/>
          <w:sz w:val="22"/>
          <w:szCs w:val="22"/>
        </w:rPr>
        <w:t>la finalità dell’</w:t>
      </w:r>
      <w:r w:rsidRPr="6F888EA6">
        <w:rPr>
          <w:rStyle w:val="normaltextrun"/>
          <w:sz w:val="22"/>
          <w:szCs w:val="22"/>
        </w:rPr>
        <w:t>Avviso</w:t>
      </w:r>
      <w:r w:rsidR="4D22CE4B" w:rsidRPr="6F888EA6">
        <w:rPr>
          <w:rStyle w:val="normaltextrun"/>
          <w:sz w:val="22"/>
          <w:szCs w:val="22"/>
        </w:rPr>
        <w:t xml:space="preserve"> e gli </w:t>
      </w:r>
      <w:r w:rsidR="058CFEAC" w:rsidRPr="6F888EA6">
        <w:rPr>
          <w:rStyle w:val="normaltextrun"/>
          <w:sz w:val="22"/>
          <w:szCs w:val="22"/>
        </w:rPr>
        <w:t>a</w:t>
      </w:r>
      <w:r w:rsidR="4D22CE4B" w:rsidRPr="6F888EA6">
        <w:rPr>
          <w:rStyle w:val="normaltextrun"/>
          <w:sz w:val="22"/>
          <w:szCs w:val="22"/>
        </w:rPr>
        <w:t>mbiti di intervento</w:t>
      </w:r>
      <w:r w:rsidR="47408C5D" w:rsidRPr="6F888EA6">
        <w:rPr>
          <w:rStyle w:val="normaltextrun"/>
          <w:sz w:val="22"/>
          <w:szCs w:val="22"/>
        </w:rPr>
        <w:t xml:space="preserve"> settoriali e tematici. Per ogni ambito l’Avviso può proporre un numero di indicatori di OG, OS, Risultati, al fine di rendere più omogenea la valutazione da parte della Commissione e rafforzare l'impatto delle iniziative per ambito e settore</w:t>
      </w:r>
      <w:r w:rsidR="6569E42D" w:rsidRPr="6F888EA6">
        <w:rPr>
          <w:rStyle w:val="normaltextrun"/>
          <w:sz w:val="22"/>
          <w:szCs w:val="22"/>
        </w:rPr>
        <w:t>]</w:t>
      </w:r>
    </w:p>
    <w:p w14:paraId="7A483FA5" w14:textId="322F44AE" w:rsidR="00003600" w:rsidRPr="007B0964" w:rsidRDefault="00003600" w:rsidP="6FC2A14C">
      <w:pPr>
        <w:spacing w:line="312" w:lineRule="auto"/>
        <w:jc w:val="center"/>
        <w:outlineLvl w:val="1"/>
        <w:rPr>
          <w:rFonts w:ascii="Times New Roman" w:hAnsi="Times New Roman"/>
          <w:b/>
          <w:bCs/>
          <w:color w:val="0070C0"/>
        </w:rPr>
      </w:pPr>
    </w:p>
    <w:p w14:paraId="3E7B914D" w14:textId="13BC027D" w:rsidR="00003600" w:rsidRPr="007B0964" w:rsidRDefault="57EBE505" w:rsidP="001A5DD1">
      <w:pPr>
        <w:spacing w:line="312" w:lineRule="auto"/>
        <w:outlineLvl w:val="1"/>
        <w:rPr>
          <w:rFonts w:ascii="Times New Roman" w:hAnsi="Times New Roman"/>
          <w:b/>
          <w:bCs/>
          <w:color w:val="0070C0"/>
        </w:rPr>
      </w:pPr>
      <w:bookmarkStart w:id="3" w:name="_Toc1962957293"/>
      <w:r w:rsidRPr="007B0964">
        <w:rPr>
          <w:rFonts w:ascii="Times New Roman" w:hAnsi="Times New Roman"/>
          <w:b/>
          <w:bCs/>
          <w:color w:val="0070C0"/>
        </w:rPr>
        <w:t xml:space="preserve">Art. </w:t>
      </w:r>
      <w:r w:rsidRPr="6F888EA6">
        <w:rPr>
          <w:rFonts w:ascii="Times New Roman" w:hAnsi="Times New Roman"/>
          <w:b/>
          <w:bCs/>
          <w:color w:val="0070C0"/>
        </w:rPr>
        <w:t xml:space="preserve">2 - </w:t>
      </w:r>
      <w:r w:rsidR="0049274A" w:rsidRPr="6F888EA6">
        <w:rPr>
          <w:rFonts w:ascii="Times New Roman" w:hAnsi="Times New Roman"/>
          <w:b/>
          <w:bCs/>
          <w:color w:val="0070C0"/>
        </w:rPr>
        <w:t>Lotti</w:t>
      </w:r>
      <w:bookmarkEnd w:id="3"/>
    </w:p>
    <w:p w14:paraId="2DB617AB" w14:textId="3C274923" w:rsidR="00003600" w:rsidRPr="007B0964" w:rsidRDefault="00003600" w:rsidP="3D8ECBFC">
      <w:pPr>
        <w:spacing w:line="312" w:lineRule="auto"/>
        <w:jc w:val="center"/>
        <w:outlineLvl w:val="1"/>
        <w:rPr>
          <w:rFonts w:ascii="Times New Roman" w:hAnsi="Times New Roman"/>
          <w:b/>
          <w:bCs/>
          <w:color w:val="0070C0"/>
        </w:rPr>
      </w:pPr>
    </w:p>
    <w:p w14:paraId="5D457253" w14:textId="692ECC97" w:rsidR="009C3B4B" w:rsidRPr="007B0964" w:rsidRDefault="14B46E19" w:rsidP="6FC2A14C">
      <w:pPr>
        <w:pStyle w:val="paragraph"/>
        <w:tabs>
          <w:tab w:val="left" w:pos="284"/>
        </w:tabs>
        <w:spacing w:before="0" w:beforeAutospacing="0" w:after="240" w:afterAutospacing="0" w:line="276" w:lineRule="auto"/>
        <w:jc w:val="both"/>
        <w:textAlignment w:val="baseline"/>
        <w:rPr>
          <w:rStyle w:val="normaltextrun"/>
          <w:i/>
          <w:iCs/>
          <w:sz w:val="22"/>
          <w:szCs w:val="22"/>
        </w:rPr>
      </w:pPr>
      <w:r w:rsidRPr="007B0964">
        <w:rPr>
          <w:rStyle w:val="normaltextrun"/>
          <w:i/>
          <w:iCs/>
          <w:sz w:val="22"/>
          <w:szCs w:val="22"/>
        </w:rPr>
        <w:t>(se prevista la divisione in lotti)</w:t>
      </w:r>
      <w:r w:rsidR="006F78B2" w:rsidRPr="007B0964">
        <w:rPr>
          <w:rStyle w:val="normaltextrun"/>
          <w:i/>
          <w:iCs/>
          <w:sz w:val="22"/>
          <w:szCs w:val="22"/>
        </w:rPr>
        <w:t>:</w:t>
      </w:r>
      <w:r w:rsidRPr="007B0964">
        <w:rPr>
          <w:rStyle w:val="normaltextrun"/>
          <w:i/>
          <w:iCs/>
          <w:sz w:val="22"/>
          <w:szCs w:val="22"/>
        </w:rPr>
        <w:t xml:space="preserve"> </w:t>
      </w:r>
    </w:p>
    <w:p w14:paraId="4A4CA818" w14:textId="20FA29CC" w:rsidR="009C3B4B" w:rsidRPr="007B0964" w:rsidRDefault="14B46E19">
      <w:pPr>
        <w:pStyle w:val="paragraph"/>
        <w:numPr>
          <w:ilvl w:val="0"/>
          <w:numId w:val="17"/>
        </w:numPr>
        <w:tabs>
          <w:tab w:val="left" w:pos="284"/>
        </w:tabs>
        <w:spacing w:before="0" w:beforeAutospacing="0" w:after="240" w:afterAutospacing="0" w:line="276" w:lineRule="auto"/>
        <w:ind w:left="0" w:firstLine="0"/>
        <w:jc w:val="both"/>
        <w:textAlignment w:val="baseline"/>
        <w:rPr>
          <w:sz w:val="22"/>
          <w:szCs w:val="22"/>
        </w:rPr>
      </w:pPr>
      <w:r w:rsidRPr="007B0964">
        <w:rPr>
          <w:rStyle w:val="normaltextrun"/>
          <w:b/>
          <w:bCs/>
          <w:i/>
          <w:iCs/>
          <w:color w:val="006FC0"/>
          <w:sz w:val="22"/>
          <w:szCs w:val="22"/>
        </w:rPr>
        <w:t xml:space="preserve"> </w:t>
      </w:r>
      <w:r w:rsidR="009C3B4B" w:rsidRPr="007B0964">
        <w:rPr>
          <w:rStyle w:val="normaltextrun"/>
          <w:rFonts w:eastAsiaTheme="minorEastAsia"/>
          <w:sz w:val="22"/>
          <w:szCs w:val="22"/>
        </w:rPr>
        <w:t>L</w:t>
      </w:r>
      <w:r w:rsidR="009C3B4B" w:rsidRPr="007B0964">
        <w:rPr>
          <w:rStyle w:val="normaltextrun"/>
          <w:sz w:val="22"/>
          <w:szCs w:val="22"/>
        </w:rPr>
        <w:t>e Iniziative proposte </w:t>
      </w:r>
      <w:r w:rsidR="009C3B4B" w:rsidRPr="007B0964">
        <w:rPr>
          <w:rStyle w:val="normaltextrun"/>
          <w:b/>
          <w:bCs/>
          <w:color w:val="006FC0"/>
          <w:sz w:val="22"/>
          <w:szCs w:val="22"/>
        </w:rPr>
        <w:t>dovranno afferire ad uno dei seguenti Lotti</w:t>
      </w:r>
      <w:r w:rsidR="2195091D" w:rsidRPr="007B0964">
        <w:rPr>
          <w:rStyle w:val="normaltextrun"/>
          <w:b/>
          <w:bCs/>
          <w:color w:val="006FC0"/>
          <w:sz w:val="22"/>
          <w:szCs w:val="22"/>
        </w:rPr>
        <w:t xml:space="preserve"> </w:t>
      </w:r>
    </w:p>
    <w:p w14:paraId="79D97A41" w14:textId="17F72923" w:rsidR="009C3B4B" w:rsidRPr="007B0964" w:rsidRDefault="009C3B4B" w:rsidP="009C3B4B">
      <w:pPr>
        <w:pStyle w:val="paragraph"/>
        <w:spacing w:before="0" w:beforeAutospacing="0" w:after="0" w:afterAutospacing="0"/>
        <w:ind w:left="360" w:right="105"/>
        <w:textAlignment w:val="baseline"/>
        <w:rPr>
          <w:sz w:val="22"/>
          <w:szCs w:val="22"/>
        </w:rPr>
      </w:pPr>
      <w:r w:rsidRPr="007B0964">
        <w:rPr>
          <w:rStyle w:val="normaltextrun"/>
          <w:b/>
          <w:bCs/>
          <w:i/>
          <w:iCs/>
          <w:color w:val="2D74B5"/>
          <w:sz w:val="22"/>
          <w:szCs w:val="22"/>
          <w:u w:val="single"/>
        </w:rPr>
        <w:t>Lotto</w:t>
      </w:r>
      <w:r w:rsidR="006D5246" w:rsidRPr="007B0964">
        <w:rPr>
          <w:rStyle w:val="normaltextrun"/>
          <w:b/>
          <w:bCs/>
          <w:i/>
          <w:iCs/>
          <w:color w:val="2D74B5"/>
          <w:sz w:val="22"/>
          <w:szCs w:val="22"/>
          <w:u w:val="single"/>
        </w:rPr>
        <w:t xml:space="preserve"> n</w:t>
      </w:r>
      <w:r w:rsidR="006D5246" w:rsidRPr="007B0964">
        <w:rPr>
          <w:rStyle w:val="normaltextrun"/>
          <w:b/>
          <w:bCs/>
          <w:i/>
          <w:iCs/>
          <w:color w:val="0070C0"/>
          <w:sz w:val="22"/>
          <w:szCs w:val="22"/>
          <w:u w:val="single"/>
        </w:rPr>
        <w:t>.</w:t>
      </w:r>
      <w:r w:rsidRPr="007B0964">
        <w:rPr>
          <w:rStyle w:val="normaltextrun"/>
          <w:b/>
          <w:bCs/>
          <w:i/>
          <w:iCs/>
          <w:color w:val="0070C0"/>
          <w:sz w:val="22"/>
          <w:szCs w:val="22"/>
          <w:u w:val="single"/>
        </w:rPr>
        <w:t> </w:t>
      </w:r>
      <w:r w:rsidRPr="00916352">
        <w:rPr>
          <w:rStyle w:val="normaltextrun"/>
          <w:b/>
          <w:i/>
          <w:color w:val="0070C0"/>
          <w:sz w:val="22"/>
          <w:szCs w:val="22"/>
          <w:highlight w:val="lightGray"/>
        </w:rPr>
        <w:t>[...]</w:t>
      </w:r>
      <w:r w:rsidRPr="007B0964">
        <w:rPr>
          <w:rStyle w:val="normaltextrun"/>
          <w:b/>
          <w:bCs/>
          <w:i/>
          <w:iCs/>
          <w:color w:val="0070C0"/>
          <w:sz w:val="22"/>
          <w:szCs w:val="22"/>
        </w:rPr>
        <w:t> </w:t>
      </w:r>
      <w:r w:rsidRPr="007B0964">
        <w:rPr>
          <w:rStyle w:val="normaltextrun"/>
          <w:sz w:val="22"/>
          <w:szCs w:val="22"/>
        </w:rPr>
        <w:t>riservato alle Iniziative proposte per l’Ambito </w:t>
      </w:r>
      <w:r w:rsidRPr="00916352">
        <w:rPr>
          <w:rStyle w:val="normaltextrun"/>
          <w:sz w:val="22"/>
          <w:szCs w:val="22"/>
          <w:highlight w:val="lightGray"/>
        </w:rPr>
        <w:t>[...]</w:t>
      </w:r>
      <w:r w:rsidRPr="007B0964">
        <w:rPr>
          <w:rStyle w:val="normaltextrun"/>
          <w:sz w:val="22"/>
          <w:szCs w:val="22"/>
        </w:rPr>
        <w:t> </w:t>
      </w:r>
    </w:p>
    <w:p w14:paraId="27341224" w14:textId="54E9C579" w:rsidR="009C3B4B" w:rsidRPr="007B0964" w:rsidRDefault="009C3B4B" w:rsidP="009C3B4B">
      <w:pPr>
        <w:pStyle w:val="paragraph"/>
        <w:spacing w:before="0" w:beforeAutospacing="0" w:after="0" w:afterAutospacing="0"/>
        <w:textAlignment w:val="baseline"/>
        <w:rPr>
          <w:sz w:val="22"/>
          <w:szCs w:val="22"/>
        </w:rPr>
      </w:pPr>
    </w:p>
    <w:p w14:paraId="13A8B2BE" w14:textId="46CF87B4" w:rsidR="009C3B4B" w:rsidRPr="007B0964" w:rsidRDefault="009C3B4B" w:rsidP="009C3B4B">
      <w:pPr>
        <w:pStyle w:val="paragraph"/>
        <w:spacing w:before="0" w:beforeAutospacing="0" w:after="0" w:afterAutospacing="0"/>
        <w:ind w:left="360" w:right="105"/>
        <w:textAlignment w:val="baseline"/>
        <w:rPr>
          <w:sz w:val="22"/>
          <w:szCs w:val="22"/>
        </w:rPr>
      </w:pPr>
      <w:r w:rsidRPr="007B0964">
        <w:rPr>
          <w:rStyle w:val="normaltextrun"/>
          <w:b/>
          <w:bCs/>
          <w:i/>
          <w:iCs/>
          <w:color w:val="2D74B5"/>
          <w:sz w:val="22"/>
          <w:szCs w:val="22"/>
          <w:u w:val="single"/>
        </w:rPr>
        <w:t>Lotto </w:t>
      </w:r>
      <w:r w:rsidR="006D5246" w:rsidRPr="007B0964">
        <w:rPr>
          <w:rStyle w:val="normaltextrun"/>
          <w:b/>
          <w:bCs/>
          <w:i/>
          <w:iCs/>
          <w:color w:val="2D74B5"/>
          <w:sz w:val="22"/>
          <w:szCs w:val="22"/>
          <w:u w:val="single"/>
        </w:rPr>
        <w:t>n</w:t>
      </w:r>
      <w:r w:rsidR="006D5246" w:rsidRPr="007B0964">
        <w:rPr>
          <w:rStyle w:val="normaltextrun"/>
          <w:b/>
          <w:bCs/>
          <w:i/>
          <w:iCs/>
          <w:color w:val="0070C0"/>
          <w:sz w:val="22"/>
          <w:szCs w:val="22"/>
          <w:u w:val="single"/>
        </w:rPr>
        <w:t xml:space="preserve">. </w:t>
      </w:r>
      <w:r w:rsidRPr="00916352">
        <w:rPr>
          <w:rStyle w:val="normaltextrun"/>
          <w:b/>
          <w:i/>
          <w:color w:val="0070C0"/>
          <w:sz w:val="22"/>
          <w:szCs w:val="22"/>
          <w:highlight w:val="lightGray"/>
        </w:rPr>
        <w:t>[...]</w:t>
      </w:r>
      <w:r w:rsidRPr="007B0964">
        <w:rPr>
          <w:rStyle w:val="normaltextrun"/>
          <w:b/>
          <w:bCs/>
          <w:i/>
          <w:iCs/>
          <w:color w:val="0070C0"/>
          <w:sz w:val="22"/>
          <w:szCs w:val="22"/>
          <w:u w:val="single"/>
        </w:rPr>
        <w:t> </w:t>
      </w:r>
      <w:r w:rsidRPr="007B0964">
        <w:rPr>
          <w:rStyle w:val="normaltextrun"/>
          <w:sz w:val="22"/>
          <w:szCs w:val="22"/>
        </w:rPr>
        <w:t>riservato alle Iniziative proposte per l’Ambito </w:t>
      </w:r>
      <w:r w:rsidRPr="00916352">
        <w:rPr>
          <w:rStyle w:val="normaltextrun"/>
          <w:sz w:val="22"/>
          <w:szCs w:val="22"/>
          <w:highlight w:val="lightGray"/>
        </w:rPr>
        <w:t>[...]</w:t>
      </w:r>
    </w:p>
    <w:p w14:paraId="49DDD753" w14:textId="27498B73" w:rsidR="009C3B4B" w:rsidRPr="007B0964" w:rsidRDefault="009C3B4B" w:rsidP="009C3B4B">
      <w:pPr>
        <w:pStyle w:val="paragraph"/>
        <w:spacing w:before="0" w:beforeAutospacing="0" w:after="0" w:afterAutospacing="0"/>
        <w:ind w:right="105"/>
        <w:jc w:val="both"/>
        <w:textAlignment w:val="baseline"/>
        <w:rPr>
          <w:sz w:val="22"/>
          <w:szCs w:val="22"/>
        </w:rPr>
      </w:pPr>
    </w:p>
    <w:p w14:paraId="46709867" w14:textId="6068A633" w:rsidR="009C3B4B" w:rsidRPr="007B0964" w:rsidRDefault="009C3B4B">
      <w:pPr>
        <w:pStyle w:val="paragraph"/>
        <w:numPr>
          <w:ilvl w:val="0"/>
          <w:numId w:val="17"/>
        </w:numPr>
        <w:tabs>
          <w:tab w:val="left" w:pos="284"/>
        </w:tabs>
        <w:spacing w:before="0" w:beforeAutospacing="0" w:after="240" w:afterAutospacing="0" w:line="276" w:lineRule="auto"/>
        <w:ind w:left="0" w:firstLine="0"/>
        <w:jc w:val="both"/>
        <w:textAlignment w:val="baseline"/>
        <w:rPr>
          <w:sz w:val="22"/>
          <w:szCs w:val="22"/>
        </w:rPr>
      </w:pPr>
      <w:r w:rsidRPr="007B0964">
        <w:rPr>
          <w:rStyle w:val="normaltextrun"/>
          <w:sz w:val="22"/>
          <w:szCs w:val="22"/>
        </w:rPr>
        <w:t>Per l’Ambito di intervento, l</w:t>
      </w:r>
      <w:r w:rsidR="006F78B2" w:rsidRPr="007B0964">
        <w:rPr>
          <w:rStyle w:val="normaltextrun"/>
          <w:sz w:val="22"/>
          <w:szCs w:val="22"/>
        </w:rPr>
        <w:t xml:space="preserve">’Obiettivo </w:t>
      </w:r>
      <w:r w:rsidR="00434777" w:rsidRPr="007B0964">
        <w:rPr>
          <w:rStyle w:val="normaltextrun"/>
          <w:sz w:val="22"/>
          <w:szCs w:val="22"/>
        </w:rPr>
        <w:t xml:space="preserve">generale della Proposta progettuale </w:t>
      </w:r>
      <w:r w:rsidRPr="007B0964">
        <w:rPr>
          <w:rStyle w:val="normaltextrun"/>
          <w:sz w:val="22"/>
          <w:szCs w:val="22"/>
        </w:rPr>
        <w:t>dovr</w:t>
      </w:r>
      <w:r w:rsidR="00434777" w:rsidRPr="007B0964">
        <w:rPr>
          <w:rStyle w:val="normaltextrun"/>
          <w:sz w:val="22"/>
          <w:szCs w:val="22"/>
        </w:rPr>
        <w:t>à</w:t>
      </w:r>
      <w:r w:rsidRPr="007B0964">
        <w:rPr>
          <w:rStyle w:val="normaltextrun"/>
          <w:sz w:val="22"/>
          <w:szCs w:val="22"/>
        </w:rPr>
        <w:t xml:space="preserve"> perseguire uno dei seguenti </w:t>
      </w:r>
      <w:r w:rsidRPr="007B0964">
        <w:rPr>
          <w:rStyle w:val="normaltextrun"/>
          <w:b/>
          <w:bCs/>
          <w:sz w:val="22"/>
          <w:szCs w:val="22"/>
        </w:rPr>
        <w:t>OSS</w:t>
      </w:r>
      <w:r w:rsidRPr="007B0964">
        <w:rPr>
          <w:rStyle w:val="normaltextrun"/>
          <w:sz w:val="22"/>
          <w:szCs w:val="22"/>
        </w:rPr>
        <w:t>:</w:t>
      </w:r>
    </w:p>
    <w:p w14:paraId="68939257" w14:textId="769456A2" w:rsidR="009C3B4B" w:rsidRPr="007B0964" w:rsidRDefault="009C3B4B" w:rsidP="005F7A85">
      <w:pPr>
        <w:pStyle w:val="paragraph"/>
        <w:spacing w:before="0" w:beforeAutospacing="0" w:after="0" w:afterAutospacing="0" w:line="276" w:lineRule="auto"/>
        <w:ind w:left="180" w:right="105"/>
        <w:textAlignment w:val="baseline"/>
        <w:rPr>
          <w:sz w:val="22"/>
          <w:szCs w:val="22"/>
          <w:lang w:val="en-US"/>
        </w:rPr>
      </w:pPr>
      <w:r w:rsidRPr="007B0964">
        <w:rPr>
          <w:rStyle w:val="normaltextrun"/>
          <w:sz w:val="22"/>
          <w:szCs w:val="22"/>
          <w:lang w:val="en-US"/>
        </w:rPr>
        <w:t xml:space="preserve">OSS </w:t>
      </w:r>
      <w:r w:rsidRPr="007B0964">
        <w:rPr>
          <w:rStyle w:val="normaltextrun"/>
          <w:sz w:val="22"/>
          <w:szCs w:val="22"/>
          <w:highlight w:val="lightGray"/>
          <w:lang w:val="en-US"/>
        </w:rPr>
        <w:t>[...]</w:t>
      </w:r>
      <w:r w:rsidRPr="007B0964">
        <w:rPr>
          <w:rStyle w:val="normaltextrun"/>
          <w:sz w:val="22"/>
          <w:szCs w:val="22"/>
          <w:lang w:val="en-US"/>
        </w:rPr>
        <w:t xml:space="preserve"> Target: </w:t>
      </w:r>
      <w:r w:rsidRPr="007B0964">
        <w:rPr>
          <w:rStyle w:val="normaltextrun"/>
          <w:sz w:val="22"/>
          <w:szCs w:val="22"/>
          <w:highlight w:val="lightGray"/>
          <w:lang w:val="en-US"/>
        </w:rPr>
        <w:t>[...]</w:t>
      </w:r>
      <w:r w:rsidRPr="007B0964">
        <w:rPr>
          <w:rStyle w:val="normaltextrun"/>
          <w:sz w:val="22"/>
          <w:szCs w:val="22"/>
          <w:lang w:val="en-US"/>
        </w:rPr>
        <w:t>, </w:t>
      </w:r>
      <w:r w:rsidRPr="007B0964">
        <w:rPr>
          <w:rStyle w:val="normaltextrun"/>
          <w:sz w:val="22"/>
          <w:szCs w:val="22"/>
          <w:highlight w:val="lightGray"/>
          <w:lang w:val="en-US"/>
        </w:rPr>
        <w:t>[...]</w:t>
      </w:r>
      <w:r w:rsidRPr="007B0964">
        <w:rPr>
          <w:rStyle w:val="normaltextrun"/>
          <w:sz w:val="22"/>
          <w:szCs w:val="22"/>
          <w:lang w:val="en-US"/>
        </w:rPr>
        <w:t xml:space="preserve">, </w:t>
      </w:r>
      <w:r w:rsidRPr="007B0964">
        <w:rPr>
          <w:rStyle w:val="normaltextrun"/>
          <w:sz w:val="22"/>
          <w:szCs w:val="22"/>
          <w:highlight w:val="lightGray"/>
          <w:lang w:val="en-US"/>
        </w:rPr>
        <w:t>[...]</w:t>
      </w:r>
      <w:r w:rsidRPr="007B0964">
        <w:rPr>
          <w:rStyle w:val="normaltextrun"/>
          <w:sz w:val="22"/>
          <w:szCs w:val="22"/>
          <w:lang w:val="en-US"/>
        </w:rPr>
        <w:t>,</w:t>
      </w:r>
    </w:p>
    <w:p w14:paraId="0061F52B" w14:textId="64539BFE" w:rsidR="009C3B4B" w:rsidRPr="007B0964" w:rsidRDefault="009C3B4B" w:rsidP="005F7A85">
      <w:pPr>
        <w:pStyle w:val="paragraph"/>
        <w:spacing w:before="0" w:beforeAutospacing="0" w:after="0" w:afterAutospacing="0" w:line="276" w:lineRule="auto"/>
        <w:ind w:left="180" w:right="105"/>
        <w:textAlignment w:val="baseline"/>
        <w:rPr>
          <w:sz w:val="22"/>
          <w:szCs w:val="22"/>
          <w:lang w:val="en-US"/>
        </w:rPr>
      </w:pPr>
      <w:r w:rsidRPr="007B0964">
        <w:rPr>
          <w:rStyle w:val="normaltextrun"/>
          <w:sz w:val="22"/>
          <w:szCs w:val="22"/>
          <w:lang w:val="en-US"/>
        </w:rPr>
        <w:t xml:space="preserve">OSS </w:t>
      </w:r>
      <w:r w:rsidRPr="007B0964">
        <w:rPr>
          <w:rStyle w:val="normaltextrun"/>
          <w:sz w:val="22"/>
          <w:szCs w:val="22"/>
          <w:highlight w:val="lightGray"/>
          <w:lang w:val="en-US"/>
        </w:rPr>
        <w:t>[...]</w:t>
      </w:r>
      <w:r w:rsidRPr="007B0964">
        <w:rPr>
          <w:rStyle w:val="normaltextrun"/>
          <w:sz w:val="22"/>
          <w:szCs w:val="22"/>
          <w:lang w:val="en-US"/>
        </w:rPr>
        <w:t xml:space="preserve"> Target: </w:t>
      </w:r>
      <w:r w:rsidRPr="007B0964">
        <w:rPr>
          <w:rStyle w:val="normaltextrun"/>
          <w:sz w:val="22"/>
          <w:szCs w:val="22"/>
          <w:highlight w:val="lightGray"/>
          <w:lang w:val="en-US"/>
        </w:rPr>
        <w:t>[...]</w:t>
      </w:r>
      <w:r w:rsidRPr="007B0964">
        <w:rPr>
          <w:rStyle w:val="normaltextrun"/>
          <w:sz w:val="22"/>
          <w:szCs w:val="22"/>
          <w:lang w:val="en-US"/>
        </w:rPr>
        <w:t xml:space="preserve">, </w:t>
      </w:r>
      <w:r w:rsidRPr="007B0964">
        <w:rPr>
          <w:rStyle w:val="normaltextrun"/>
          <w:sz w:val="22"/>
          <w:szCs w:val="22"/>
          <w:highlight w:val="lightGray"/>
          <w:lang w:val="en-US"/>
        </w:rPr>
        <w:t>[...]</w:t>
      </w:r>
      <w:r w:rsidRPr="007B0964">
        <w:rPr>
          <w:rStyle w:val="normaltextrun"/>
          <w:sz w:val="22"/>
          <w:szCs w:val="22"/>
          <w:lang w:val="en-US"/>
        </w:rPr>
        <w:t xml:space="preserve">, </w:t>
      </w:r>
      <w:r w:rsidRPr="007B0964">
        <w:rPr>
          <w:rStyle w:val="normaltextrun"/>
          <w:sz w:val="22"/>
          <w:szCs w:val="22"/>
          <w:highlight w:val="lightGray"/>
          <w:lang w:val="en-US"/>
        </w:rPr>
        <w:t>[...]</w:t>
      </w:r>
      <w:r w:rsidRPr="007B0964">
        <w:rPr>
          <w:rStyle w:val="normaltextrun"/>
          <w:sz w:val="22"/>
          <w:szCs w:val="22"/>
          <w:lang w:val="en-US"/>
        </w:rPr>
        <w:t>,</w:t>
      </w:r>
    </w:p>
    <w:p w14:paraId="490712C4" w14:textId="33CC6C41" w:rsidR="009C3B4B" w:rsidRPr="001026C4" w:rsidRDefault="009C3B4B" w:rsidP="005F7A85">
      <w:pPr>
        <w:pStyle w:val="paragraph"/>
        <w:spacing w:before="0" w:beforeAutospacing="0" w:after="0" w:afterAutospacing="0" w:line="276" w:lineRule="auto"/>
        <w:ind w:left="180" w:right="105"/>
        <w:textAlignment w:val="baseline"/>
        <w:rPr>
          <w:sz w:val="22"/>
          <w:szCs w:val="22"/>
        </w:rPr>
      </w:pPr>
      <w:r w:rsidRPr="007B0964">
        <w:rPr>
          <w:rStyle w:val="normaltextrun"/>
          <w:sz w:val="22"/>
          <w:szCs w:val="22"/>
          <w:lang w:val="en-US"/>
        </w:rPr>
        <w:t xml:space="preserve">OSS </w:t>
      </w:r>
      <w:r w:rsidRPr="007B0964">
        <w:rPr>
          <w:rStyle w:val="normaltextrun"/>
          <w:sz w:val="22"/>
          <w:szCs w:val="22"/>
          <w:highlight w:val="lightGray"/>
          <w:lang w:val="en-US"/>
        </w:rPr>
        <w:t>[...]</w:t>
      </w:r>
      <w:r w:rsidRPr="007B0964">
        <w:rPr>
          <w:rStyle w:val="normaltextrun"/>
          <w:sz w:val="22"/>
          <w:szCs w:val="22"/>
          <w:lang w:val="en-US"/>
        </w:rPr>
        <w:t xml:space="preserve"> </w:t>
      </w:r>
      <w:r w:rsidRPr="001026C4">
        <w:rPr>
          <w:rStyle w:val="normaltextrun"/>
          <w:sz w:val="22"/>
          <w:szCs w:val="22"/>
        </w:rPr>
        <w:t>Target: </w:t>
      </w:r>
      <w:r w:rsidRPr="001026C4">
        <w:rPr>
          <w:rStyle w:val="normaltextrun"/>
          <w:sz w:val="22"/>
          <w:szCs w:val="22"/>
          <w:highlight w:val="lightGray"/>
        </w:rPr>
        <w:t>[...]</w:t>
      </w:r>
      <w:r w:rsidRPr="001026C4">
        <w:rPr>
          <w:rStyle w:val="normaltextrun"/>
          <w:sz w:val="22"/>
          <w:szCs w:val="22"/>
        </w:rPr>
        <w:t xml:space="preserve">, </w:t>
      </w:r>
      <w:r w:rsidRPr="001026C4">
        <w:rPr>
          <w:rStyle w:val="normaltextrun"/>
          <w:sz w:val="22"/>
          <w:szCs w:val="22"/>
          <w:highlight w:val="lightGray"/>
        </w:rPr>
        <w:t>[...]</w:t>
      </w:r>
      <w:r w:rsidRPr="001026C4">
        <w:rPr>
          <w:rStyle w:val="normaltextrun"/>
          <w:sz w:val="22"/>
          <w:szCs w:val="22"/>
        </w:rPr>
        <w:t xml:space="preserve">, </w:t>
      </w:r>
      <w:r w:rsidRPr="001026C4">
        <w:rPr>
          <w:rStyle w:val="normaltextrun"/>
          <w:sz w:val="22"/>
          <w:szCs w:val="22"/>
          <w:highlight w:val="lightGray"/>
        </w:rPr>
        <w:t>[...]</w:t>
      </w:r>
      <w:r w:rsidRPr="001026C4">
        <w:rPr>
          <w:rStyle w:val="normaltextrun"/>
          <w:sz w:val="22"/>
          <w:szCs w:val="22"/>
        </w:rPr>
        <w:t>,</w:t>
      </w:r>
    </w:p>
    <w:p w14:paraId="3A424219" w14:textId="714B7B7E" w:rsidR="009C3B4B" w:rsidRPr="007B0964" w:rsidRDefault="009C3B4B" w:rsidP="005F7A85">
      <w:pPr>
        <w:pStyle w:val="paragraph"/>
        <w:spacing w:before="0" w:after="0" w:line="276" w:lineRule="auto"/>
        <w:jc w:val="both"/>
        <w:textAlignment w:val="baseline"/>
        <w:rPr>
          <w:sz w:val="22"/>
          <w:szCs w:val="22"/>
        </w:rPr>
      </w:pPr>
      <w:r w:rsidRPr="63E3448A">
        <w:rPr>
          <w:rStyle w:val="normaltextrun"/>
          <w:sz w:val="22"/>
          <w:szCs w:val="22"/>
        </w:rPr>
        <w:t>[</w:t>
      </w:r>
      <w:r w:rsidR="00AD3E7F" w:rsidRPr="63E3448A">
        <w:rPr>
          <w:rStyle w:val="normaltextrun"/>
          <w:sz w:val="22"/>
          <w:szCs w:val="22"/>
        </w:rPr>
        <w:t>I</w:t>
      </w:r>
      <w:r w:rsidRPr="63E3448A">
        <w:rPr>
          <w:rStyle w:val="normaltextrun"/>
          <w:sz w:val="22"/>
          <w:szCs w:val="22"/>
        </w:rPr>
        <w:t xml:space="preserve">ndicare altri data base di indicatori da considerarsi prioritari: </w:t>
      </w:r>
      <w:r w:rsidR="00036F2B" w:rsidRPr="63E3448A">
        <w:rPr>
          <w:rStyle w:val="normaltextrun"/>
          <w:sz w:val="22"/>
          <w:szCs w:val="22"/>
        </w:rPr>
        <w:t xml:space="preserve">es. </w:t>
      </w:r>
      <w:r w:rsidRPr="63E3448A">
        <w:rPr>
          <w:rStyle w:val="normaltextrun"/>
          <w:sz w:val="22"/>
          <w:szCs w:val="22"/>
        </w:rPr>
        <w:t xml:space="preserve">Capacity4Dev, </w:t>
      </w:r>
      <w:proofErr w:type="spellStart"/>
      <w:r w:rsidRPr="63E3448A">
        <w:rPr>
          <w:rStyle w:val="normaltextrun"/>
          <w:sz w:val="22"/>
          <w:szCs w:val="22"/>
        </w:rPr>
        <w:t>Indikit</w:t>
      </w:r>
      <w:proofErr w:type="spellEnd"/>
      <w:r w:rsidRPr="63E3448A">
        <w:rPr>
          <w:rStyle w:val="normaltextrun"/>
          <w:sz w:val="22"/>
          <w:szCs w:val="22"/>
        </w:rPr>
        <w:t>, Agenzie UN, delle DG Tematiche della UE]</w:t>
      </w:r>
    </w:p>
    <w:p w14:paraId="69349BFC" w14:textId="77CD89DB" w:rsidR="001B733C" w:rsidRPr="007B0964" w:rsidRDefault="009C3B4B">
      <w:pPr>
        <w:pStyle w:val="paragraph"/>
        <w:numPr>
          <w:ilvl w:val="0"/>
          <w:numId w:val="17"/>
        </w:numPr>
        <w:tabs>
          <w:tab w:val="left" w:pos="284"/>
        </w:tabs>
        <w:spacing w:before="0" w:beforeAutospacing="0" w:after="240" w:afterAutospacing="0" w:line="276" w:lineRule="auto"/>
        <w:ind w:left="0" w:firstLine="0"/>
        <w:jc w:val="both"/>
        <w:textAlignment w:val="baseline"/>
        <w:rPr>
          <w:sz w:val="22"/>
          <w:szCs w:val="22"/>
          <w:bdr w:val="none" w:sz="0" w:space="0" w:color="auto" w:frame="1"/>
          <w:shd w:val="clear" w:color="auto" w:fill="C6C6C6"/>
        </w:rPr>
      </w:pPr>
      <w:r w:rsidRPr="007B0964">
        <w:rPr>
          <w:rStyle w:val="normaltextrun"/>
          <w:sz w:val="22"/>
          <w:szCs w:val="22"/>
        </w:rPr>
        <w:t xml:space="preserve">In riferimento a tutti gli OSS settoriali sopra elencati, è consentita la possibilità di utilizzare </w:t>
      </w:r>
      <w:r w:rsidRPr="007B0964">
        <w:rPr>
          <w:rStyle w:val="normaltextrun"/>
          <w:b/>
          <w:bCs/>
          <w:sz w:val="22"/>
          <w:szCs w:val="22"/>
        </w:rPr>
        <w:t>altri Target, e relativi Indicatori</w:t>
      </w:r>
      <w:r w:rsidRPr="007B0964">
        <w:rPr>
          <w:rStyle w:val="normaltextrun"/>
          <w:sz w:val="22"/>
          <w:szCs w:val="22"/>
        </w:rPr>
        <w:t>, per definire Obiettivo Generale, Obiettivo Specifico e Risultati, a condizione che si aggiungano, si integrino e risultino complementari alla logica e strategia d’intervento RBM dell’Iniziativa proposta dal Soggetto Proponente.</w:t>
      </w:r>
    </w:p>
    <w:p w14:paraId="77C23317" w14:textId="5E306ABE" w:rsidR="00196C9C" w:rsidRPr="007B0964" w:rsidRDefault="00196C9C">
      <w:pPr>
        <w:pStyle w:val="paragraph"/>
        <w:numPr>
          <w:ilvl w:val="0"/>
          <w:numId w:val="17"/>
        </w:numPr>
        <w:tabs>
          <w:tab w:val="left" w:pos="284"/>
        </w:tabs>
        <w:spacing w:before="0" w:beforeAutospacing="0" w:after="240" w:afterAutospacing="0" w:line="276" w:lineRule="auto"/>
        <w:ind w:left="0" w:firstLine="0"/>
        <w:jc w:val="both"/>
        <w:textAlignment w:val="baseline"/>
        <w:rPr>
          <w:sz w:val="22"/>
          <w:szCs w:val="22"/>
        </w:rPr>
      </w:pPr>
      <w:r w:rsidRPr="007B0964">
        <w:rPr>
          <w:rStyle w:val="normaltextrun"/>
          <w:sz w:val="22"/>
          <w:szCs w:val="22"/>
        </w:rPr>
        <w:t xml:space="preserve">La </w:t>
      </w:r>
      <w:r w:rsidR="0048117C" w:rsidRPr="007B0964">
        <w:rPr>
          <w:rStyle w:val="normaltextrun"/>
          <w:sz w:val="22"/>
          <w:szCs w:val="22"/>
        </w:rPr>
        <w:t>proposta progettuale</w:t>
      </w:r>
      <w:r w:rsidRPr="007B0964">
        <w:rPr>
          <w:rStyle w:val="normaltextrun"/>
          <w:sz w:val="22"/>
          <w:szCs w:val="22"/>
        </w:rPr>
        <w:t> dovrà essere sviluppata sulla base dei seguenti documenti programmatici del </w:t>
      </w:r>
      <w:r w:rsidR="008D757E" w:rsidRPr="007B0964">
        <w:rPr>
          <w:rStyle w:val="normaltextrun"/>
          <w:sz w:val="22"/>
          <w:szCs w:val="22"/>
        </w:rPr>
        <w:t xml:space="preserve">Paese </w:t>
      </w:r>
      <w:r w:rsidR="008D757E" w:rsidRPr="007B0964">
        <w:rPr>
          <w:rStyle w:val="normaltextrun"/>
          <w:sz w:val="22"/>
          <w:szCs w:val="22"/>
          <w:highlight w:val="lightGray"/>
        </w:rPr>
        <w:t>[...]</w:t>
      </w:r>
      <w:r w:rsidR="00901D7F" w:rsidRPr="007B0964">
        <w:rPr>
          <w:rStyle w:val="normaltextrun"/>
          <w:sz w:val="22"/>
          <w:szCs w:val="22"/>
        </w:rPr>
        <w:t xml:space="preserve">. </w:t>
      </w:r>
      <w:r w:rsidRPr="007B0964">
        <w:rPr>
          <w:rStyle w:val="normaltextrun"/>
          <w:sz w:val="22"/>
          <w:szCs w:val="22"/>
        </w:rPr>
        <w:t>La Proposta dovrà, inoltre, essere coerente con le priorità espresse nelle</w:t>
      </w:r>
      <w:r w:rsidR="008D757E" w:rsidRPr="007B0964">
        <w:rPr>
          <w:rStyle w:val="normaltextrun"/>
          <w:sz w:val="22"/>
          <w:szCs w:val="22"/>
        </w:rPr>
        <w:t xml:space="preserve"> seguenti</w:t>
      </w:r>
      <w:r w:rsidRPr="007B0964">
        <w:rPr>
          <w:rStyle w:val="normaltextrun"/>
          <w:sz w:val="22"/>
          <w:szCs w:val="22"/>
        </w:rPr>
        <w:t> </w:t>
      </w:r>
      <w:r w:rsidRPr="007B0964">
        <w:rPr>
          <w:rStyle w:val="normaltextrun"/>
          <w:i/>
          <w:iCs/>
          <w:sz w:val="22"/>
          <w:szCs w:val="22"/>
        </w:rPr>
        <w:t>Linee guida</w:t>
      </w:r>
      <w:r w:rsidRPr="007B0964">
        <w:rPr>
          <w:rStyle w:val="normaltextrun"/>
          <w:sz w:val="22"/>
          <w:szCs w:val="22"/>
        </w:rPr>
        <w:t> </w:t>
      </w:r>
      <w:r w:rsidR="00F31C39" w:rsidRPr="007B0964">
        <w:rPr>
          <w:rStyle w:val="normaltextrun"/>
          <w:i/>
          <w:iCs/>
          <w:sz w:val="22"/>
          <w:szCs w:val="22"/>
        </w:rPr>
        <w:t>tematiche</w:t>
      </w:r>
      <w:r w:rsidRPr="007B0964">
        <w:rPr>
          <w:rStyle w:val="normaltextrun"/>
          <w:sz w:val="22"/>
          <w:szCs w:val="22"/>
        </w:rPr>
        <w:t> </w:t>
      </w:r>
      <w:r w:rsidRPr="007B0964">
        <w:rPr>
          <w:rStyle w:val="normaltextrun"/>
          <w:sz w:val="22"/>
          <w:szCs w:val="22"/>
          <w:highlight w:val="lightGray"/>
        </w:rPr>
        <w:t>[...]</w:t>
      </w:r>
      <w:r w:rsidRPr="007B0964">
        <w:rPr>
          <w:rStyle w:val="normaltextrun"/>
          <w:sz w:val="22"/>
          <w:szCs w:val="22"/>
        </w:rPr>
        <w:t>.</w:t>
      </w:r>
    </w:p>
    <w:p w14:paraId="017C10B7" w14:textId="21A92F98" w:rsidR="005C021E" w:rsidRPr="007B0964" w:rsidRDefault="002B1212">
      <w:pPr>
        <w:pStyle w:val="paragraph"/>
        <w:numPr>
          <w:ilvl w:val="0"/>
          <w:numId w:val="17"/>
        </w:numPr>
        <w:tabs>
          <w:tab w:val="left" w:pos="284"/>
        </w:tabs>
        <w:spacing w:before="0" w:beforeAutospacing="0" w:after="240" w:afterAutospacing="0" w:line="276" w:lineRule="auto"/>
        <w:ind w:left="0" w:firstLine="0"/>
        <w:jc w:val="both"/>
        <w:textAlignment w:val="baseline"/>
        <w:rPr>
          <w:rStyle w:val="normaltextrun"/>
          <w:sz w:val="22"/>
          <w:szCs w:val="22"/>
        </w:rPr>
      </w:pPr>
      <w:r w:rsidRPr="007B0964">
        <w:rPr>
          <w:rStyle w:val="normaltextrun"/>
          <w:sz w:val="22"/>
          <w:szCs w:val="22"/>
        </w:rPr>
        <w:t xml:space="preserve">La </w:t>
      </w:r>
      <w:r w:rsidR="0048117C" w:rsidRPr="007B0964">
        <w:rPr>
          <w:rStyle w:val="normaltextrun"/>
          <w:sz w:val="22"/>
          <w:szCs w:val="22"/>
        </w:rPr>
        <w:t>proposta progettuale</w:t>
      </w:r>
      <w:r w:rsidRPr="007B0964">
        <w:rPr>
          <w:rStyle w:val="normaltextrun"/>
          <w:sz w:val="22"/>
          <w:szCs w:val="22"/>
        </w:rPr>
        <w:t xml:space="preserve"> dovrà</w:t>
      </w:r>
      <w:r w:rsidR="009C3B4B" w:rsidRPr="007B0964">
        <w:rPr>
          <w:rStyle w:val="normaltextrun"/>
          <w:sz w:val="22"/>
          <w:szCs w:val="22"/>
        </w:rPr>
        <w:t xml:space="preserve"> altresì garantire l’efficacia dell’azione e l’impatto nel medio-lungo termine, ispirandosi ai principi promossi dal Piano Efficacia dell’AICS e dalle “Procedure” AICS in merito alla sostenibilità economica, sociale e ambientale, all’</w:t>
      </w:r>
      <w:r w:rsidR="009C3B4B" w:rsidRPr="007B0964">
        <w:rPr>
          <w:rStyle w:val="normaltextrun"/>
          <w:i/>
          <w:iCs/>
          <w:sz w:val="22"/>
          <w:szCs w:val="22"/>
        </w:rPr>
        <w:t>accountability</w:t>
      </w:r>
      <w:r w:rsidR="009C3B4B" w:rsidRPr="007B0964">
        <w:rPr>
          <w:rStyle w:val="normaltextrun"/>
          <w:sz w:val="22"/>
          <w:szCs w:val="22"/>
        </w:rPr>
        <w:t> e alla trasparenza, proponendo il raggiungimento di </w:t>
      </w:r>
      <w:r w:rsidR="009C3B4B" w:rsidRPr="007B0964">
        <w:rPr>
          <w:rStyle w:val="normaltextrun"/>
          <w:b/>
          <w:bCs/>
          <w:sz w:val="22"/>
          <w:szCs w:val="22"/>
          <w:u w:val="single"/>
        </w:rPr>
        <w:t>Risultati ben definiti, misurabili e monitorabili</w:t>
      </w:r>
      <w:r w:rsidR="009C3B4B" w:rsidRPr="007B0964">
        <w:rPr>
          <w:rStyle w:val="normaltextrun"/>
          <w:sz w:val="22"/>
          <w:szCs w:val="22"/>
        </w:rPr>
        <w:t>.</w:t>
      </w:r>
    </w:p>
    <w:p w14:paraId="7117B821" w14:textId="0D456B7D" w:rsidR="6597561B" w:rsidRPr="007B0964" w:rsidRDefault="002C5486">
      <w:pPr>
        <w:pStyle w:val="paragraph"/>
        <w:numPr>
          <w:ilvl w:val="0"/>
          <w:numId w:val="17"/>
        </w:numPr>
        <w:tabs>
          <w:tab w:val="left" w:pos="284"/>
        </w:tabs>
        <w:spacing w:before="0" w:beforeAutospacing="0" w:after="240" w:afterAutospacing="0" w:line="276" w:lineRule="auto"/>
        <w:ind w:left="0" w:firstLine="0"/>
        <w:jc w:val="both"/>
        <w:textAlignment w:val="baseline"/>
        <w:rPr>
          <w:sz w:val="22"/>
          <w:szCs w:val="22"/>
        </w:rPr>
      </w:pPr>
      <w:r w:rsidRPr="007B0964">
        <w:rPr>
          <w:sz w:val="22"/>
          <w:szCs w:val="22"/>
        </w:rPr>
        <w:t>L</w:t>
      </w:r>
      <w:r w:rsidR="0048117C" w:rsidRPr="007B0964">
        <w:rPr>
          <w:sz w:val="22"/>
          <w:szCs w:val="22"/>
        </w:rPr>
        <w:t>a</w:t>
      </w:r>
      <w:r w:rsidRPr="007B0964">
        <w:rPr>
          <w:sz w:val="22"/>
          <w:szCs w:val="22"/>
        </w:rPr>
        <w:t xml:space="preserve"> propost</w:t>
      </w:r>
      <w:r w:rsidR="0048117C" w:rsidRPr="007B0964">
        <w:rPr>
          <w:sz w:val="22"/>
          <w:szCs w:val="22"/>
        </w:rPr>
        <w:t>a</w:t>
      </w:r>
      <w:r w:rsidRPr="007B0964">
        <w:rPr>
          <w:sz w:val="22"/>
          <w:szCs w:val="22"/>
        </w:rPr>
        <w:t xml:space="preserve"> progettual</w:t>
      </w:r>
      <w:r w:rsidR="0048117C" w:rsidRPr="007B0964">
        <w:rPr>
          <w:sz w:val="22"/>
          <w:szCs w:val="22"/>
        </w:rPr>
        <w:t>e</w:t>
      </w:r>
      <w:r w:rsidRPr="007B0964">
        <w:rPr>
          <w:sz w:val="22"/>
          <w:szCs w:val="22"/>
        </w:rPr>
        <w:t xml:space="preserve"> dovr</w:t>
      </w:r>
      <w:r w:rsidR="0048117C" w:rsidRPr="007B0964">
        <w:rPr>
          <w:sz w:val="22"/>
          <w:szCs w:val="22"/>
        </w:rPr>
        <w:t>à</w:t>
      </w:r>
      <w:r w:rsidRPr="007B0964">
        <w:rPr>
          <w:sz w:val="22"/>
          <w:szCs w:val="22"/>
        </w:rPr>
        <w:t xml:space="preserve"> inoltre </w:t>
      </w:r>
      <w:r w:rsidRPr="007B0964">
        <w:rPr>
          <w:b/>
          <w:bCs/>
          <w:sz w:val="22"/>
          <w:szCs w:val="22"/>
        </w:rPr>
        <w:t>integrare in maniera trasversale</w:t>
      </w:r>
      <w:r w:rsidRPr="007B0964">
        <w:rPr>
          <w:sz w:val="22"/>
          <w:szCs w:val="22"/>
        </w:rPr>
        <w:t xml:space="preserve"> le </w:t>
      </w:r>
      <w:r w:rsidRPr="007B0964">
        <w:rPr>
          <w:b/>
          <w:bCs/>
          <w:sz w:val="22"/>
          <w:szCs w:val="22"/>
        </w:rPr>
        <w:t>tematiche del genere</w:t>
      </w:r>
      <w:r w:rsidRPr="007B0964">
        <w:rPr>
          <w:sz w:val="22"/>
          <w:szCs w:val="22"/>
        </w:rPr>
        <w:t xml:space="preserve">, con particolare riferimento all’empowerment di donne, ragazze e bambine, dei diritti di </w:t>
      </w:r>
      <w:r w:rsidRPr="007B0964">
        <w:rPr>
          <w:b/>
          <w:bCs/>
          <w:sz w:val="22"/>
          <w:szCs w:val="22"/>
        </w:rPr>
        <w:t>bambine, bambini e adolescenti,</w:t>
      </w:r>
      <w:r w:rsidRPr="007B0964">
        <w:rPr>
          <w:sz w:val="22"/>
          <w:szCs w:val="22"/>
        </w:rPr>
        <w:t xml:space="preserve"> nonché della </w:t>
      </w:r>
      <w:r w:rsidRPr="007B0964">
        <w:rPr>
          <w:b/>
          <w:bCs/>
          <w:sz w:val="22"/>
          <w:szCs w:val="22"/>
        </w:rPr>
        <w:t>disabilità</w:t>
      </w:r>
      <w:r w:rsidRPr="007B0964">
        <w:rPr>
          <w:sz w:val="22"/>
          <w:szCs w:val="22"/>
        </w:rPr>
        <w:t>, in coerenza con le indicazioni contenute nelle linee guida tematiche dell’Agenzia, consultabili sul sito istituzionale dell’AICS</w:t>
      </w:r>
      <w:r w:rsidR="003301C8" w:rsidRPr="007B0964">
        <w:rPr>
          <w:sz w:val="22"/>
          <w:szCs w:val="22"/>
        </w:rPr>
        <w:t>.</w:t>
      </w:r>
      <w:r w:rsidR="009423A6" w:rsidRPr="007B0964">
        <w:rPr>
          <w:sz w:val="22"/>
          <w:szCs w:val="22"/>
        </w:rPr>
        <w:t xml:space="preserve"> Un ulteriore elemento di rilievo, in grado di accelerare il raggiungimento degli OSS di sopra riportati, è rappresentato dalla </w:t>
      </w:r>
      <w:r w:rsidR="009423A6" w:rsidRPr="007B0964">
        <w:rPr>
          <w:b/>
          <w:bCs/>
          <w:sz w:val="22"/>
          <w:szCs w:val="22"/>
        </w:rPr>
        <w:t>trasformazione digitale</w:t>
      </w:r>
      <w:r w:rsidR="009423A6" w:rsidRPr="007B0964">
        <w:rPr>
          <w:sz w:val="22"/>
          <w:szCs w:val="22"/>
        </w:rPr>
        <w:t>.</w:t>
      </w:r>
    </w:p>
    <w:p w14:paraId="6667725B" w14:textId="785C8F21" w:rsidR="002832F7" w:rsidRPr="007B0964" w:rsidRDefault="002C5486">
      <w:pPr>
        <w:pStyle w:val="paragraph"/>
        <w:numPr>
          <w:ilvl w:val="0"/>
          <w:numId w:val="17"/>
        </w:numPr>
        <w:tabs>
          <w:tab w:val="left" w:pos="284"/>
        </w:tabs>
        <w:spacing w:before="0" w:beforeAutospacing="0" w:after="240" w:afterAutospacing="0" w:line="276" w:lineRule="auto"/>
        <w:ind w:left="0" w:firstLine="0"/>
        <w:jc w:val="both"/>
        <w:textAlignment w:val="baseline"/>
        <w:rPr>
          <w:sz w:val="22"/>
          <w:szCs w:val="22"/>
        </w:rPr>
      </w:pPr>
      <w:r w:rsidRPr="007B0964">
        <w:rPr>
          <w:sz w:val="22"/>
          <w:szCs w:val="22"/>
        </w:rPr>
        <w:lastRenderedPageBreak/>
        <w:t xml:space="preserve">Nel rispetto </w:t>
      </w:r>
      <w:r w:rsidR="00F444E4" w:rsidRPr="007B0964">
        <w:rPr>
          <w:sz w:val="22"/>
          <w:szCs w:val="22"/>
        </w:rPr>
        <w:t>di quanto previsto dall’</w:t>
      </w:r>
      <w:r w:rsidR="5B2DE8C7" w:rsidRPr="007B0964">
        <w:rPr>
          <w:sz w:val="22"/>
          <w:szCs w:val="22"/>
        </w:rPr>
        <w:t>articolo 5 delle Procedure</w:t>
      </w:r>
      <w:r w:rsidRPr="007B0964">
        <w:rPr>
          <w:sz w:val="22"/>
          <w:szCs w:val="22"/>
        </w:rPr>
        <w:t xml:space="preserve">, </w:t>
      </w:r>
      <w:r w:rsidR="00CC60F5" w:rsidRPr="007B0964">
        <w:rPr>
          <w:sz w:val="22"/>
          <w:szCs w:val="22"/>
        </w:rPr>
        <w:t>a</w:t>
      </w:r>
      <w:r w:rsidR="002832F7" w:rsidRPr="007B0964">
        <w:rPr>
          <w:sz w:val="22"/>
          <w:szCs w:val="22"/>
        </w:rPr>
        <w:t>l fine di garantire l’efficacia degli interventi, l</w:t>
      </w:r>
      <w:r w:rsidR="008D6AD5" w:rsidRPr="007B0964">
        <w:rPr>
          <w:sz w:val="22"/>
          <w:szCs w:val="22"/>
        </w:rPr>
        <w:t>a</w:t>
      </w:r>
      <w:r w:rsidR="002832F7" w:rsidRPr="007B0964">
        <w:rPr>
          <w:sz w:val="22"/>
          <w:szCs w:val="22"/>
        </w:rPr>
        <w:t xml:space="preserve"> </w:t>
      </w:r>
      <w:r w:rsidR="005704A0" w:rsidRPr="007B0964">
        <w:rPr>
          <w:sz w:val="22"/>
          <w:szCs w:val="22"/>
        </w:rPr>
        <w:t>propost</w:t>
      </w:r>
      <w:r w:rsidR="008D6AD5" w:rsidRPr="007B0964">
        <w:rPr>
          <w:sz w:val="22"/>
          <w:szCs w:val="22"/>
        </w:rPr>
        <w:t>a</w:t>
      </w:r>
      <w:r w:rsidR="005704A0" w:rsidRPr="007B0964">
        <w:rPr>
          <w:sz w:val="22"/>
          <w:szCs w:val="22"/>
        </w:rPr>
        <w:t xml:space="preserve"> progettual</w:t>
      </w:r>
      <w:r w:rsidR="008D6AD5" w:rsidRPr="007B0964">
        <w:rPr>
          <w:sz w:val="22"/>
          <w:szCs w:val="22"/>
        </w:rPr>
        <w:t>e</w:t>
      </w:r>
      <w:r w:rsidR="002832F7" w:rsidRPr="007B0964">
        <w:rPr>
          <w:sz w:val="22"/>
          <w:szCs w:val="22"/>
        </w:rPr>
        <w:t xml:space="preserve"> dev</w:t>
      </w:r>
      <w:r w:rsidR="008D6AD5" w:rsidRPr="007B0964">
        <w:rPr>
          <w:sz w:val="22"/>
          <w:szCs w:val="22"/>
        </w:rPr>
        <w:t>e</w:t>
      </w:r>
      <w:r w:rsidR="002832F7" w:rsidRPr="007B0964">
        <w:rPr>
          <w:sz w:val="22"/>
          <w:szCs w:val="22"/>
        </w:rPr>
        <w:t xml:space="preserve"> prevedere l’attivazione di almeno un partenariato tra il Soggetto Proponente e un Partner locale, nello specifico: le </w:t>
      </w:r>
      <w:r w:rsidR="005704A0" w:rsidRPr="007B0964">
        <w:rPr>
          <w:sz w:val="22"/>
          <w:szCs w:val="22"/>
        </w:rPr>
        <w:t>proposte progettuali</w:t>
      </w:r>
      <w:r w:rsidR="002832F7" w:rsidRPr="007B0964">
        <w:rPr>
          <w:sz w:val="22"/>
          <w:szCs w:val="22"/>
        </w:rPr>
        <w:t xml:space="preserve"> </w:t>
      </w:r>
      <w:r w:rsidR="00563C79" w:rsidRPr="007B0964">
        <w:rPr>
          <w:sz w:val="22"/>
          <w:szCs w:val="22"/>
        </w:rPr>
        <w:t xml:space="preserve">promosse </w:t>
      </w:r>
      <w:r w:rsidR="005704A0" w:rsidRPr="007B0964">
        <w:rPr>
          <w:sz w:val="22"/>
          <w:szCs w:val="22"/>
        </w:rPr>
        <w:t>d</w:t>
      </w:r>
      <w:r w:rsidR="00563C79" w:rsidRPr="007B0964">
        <w:rPr>
          <w:sz w:val="22"/>
          <w:szCs w:val="22"/>
        </w:rPr>
        <w:t>a</w:t>
      </w:r>
      <w:r w:rsidR="005704A0" w:rsidRPr="007B0964">
        <w:rPr>
          <w:sz w:val="22"/>
          <w:szCs w:val="22"/>
        </w:rPr>
        <w:t>i</w:t>
      </w:r>
      <w:r w:rsidR="002832F7" w:rsidRPr="007B0964">
        <w:rPr>
          <w:sz w:val="22"/>
          <w:szCs w:val="22"/>
        </w:rPr>
        <w:t xml:space="preserve"> soggetti ex articolo 24 della Legge 125/2014 devono prevedere</w:t>
      </w:r>
      <w:r w:rsidR="00157A23" w:rsidRPr="007B0964">
        <w:rPr>
          <w:sz w:val="22"/>
          <w:szCs w:val="22"/>
        </w:rPr>
        <w:t xml:space="preserve"> </w:t>
      </w:r>
      <w:r w:rsidR="002832F7" w:rsidRPr="007B0964">
        <w:rPr>
          <w:sz w:val="22"/>
          <w:szCs w:val="22"/>
        </w:rPr>
        <w:t xml:space="preserve">l’attivazione di almeno un partenariato con un ente omologo del Paese partner; ii. le </w:t>
      </w:r>
      <w:r w:rsidR="005704A0" w:rsidRPr="007B0964">
        <w:rPr>
          <w:sz w:val="22"/>
          <w:szCs w:val="22"/>
        </w:rPr>
        <w:t>proposte progettuali</w:t>
      </w:r>
      <w:r w:rsidR="002832F7" w:rsidRPr="007B0964">
        <w:rPr>
          <w:sz w:val="22"/>
          <w:szCs w:val="22"/>
        </w:rPr>
        <w:t xml:space="preserve"> </w:t>
      </w:r>
      <w:r w:rsidR="00563C79" w:rsidRPr="007B0964">
        <w:rPr>
          <w:sz w:val="22"/>
          <w:szCs w:val="22"/>
        </w:rPr>
        <w:t>promosse dai</w:t>
      </w:r>
      <w:r w:rsidR="002832F7" w:rsidRPr="007B0964">
        <w:rPr>
          <w:sz w:val="22"/>
          <w:szCs w:val="22"/>
        </w:rPr>
        <w:t xml:space="preserve"> soggetti ex articolo 25 della Legge 125/2014, devono prevedere l’attivazione di almeno un partenariato territoriale con un ente omologo del Paese partner; iii. le </w:t>
      </w:r>
      <w:r w:rsidR="00334708" w:rsidRPr="007B0964">
        <w:rPr>
          <w:sz w:val="22"/>
          <w:szCs w:val="22"/>
        </w:rPr>
        <w:t>proposte</w:t>
      </w:r>
      <w:r w:rsidR="00D216E1" w:rsidRPr="007B0964">
        <w:rPr>
          <w:sz w:val="22"/>
          <w:szCs w:val="22"/>
        </w:rPr>
        <w:t xml:space="preserve"> </w:t>
      </w:r>
      <w:r w:rsidR="00334708" w:rsidRPr="007B0964">
        <w:rPr>
          <w:sz w:val="22"/>
          <w:szCs w:val="22"/>
        </w:rPr>
        <w:t>progettuali</w:t>
      </w:r>
      <w:r w:rsidR="002832F7" w:rsidRPr="007B0964">
        <w:rPr>
          <w:sz w:val="22"/>
          <w:szCs w:val="22"/>
        </w:rPr>
        <w:t xml:space="preserve"> </w:t>
      </w:r>
      <w:r w:rsidR="00D216E1" w:rsidRPr="007B0964">
        <w:rPr>
          <w:sz w:val="22"/>
          <w:szCs w:val="22"/>
        </w:rPr>
        <w:t xml:space="preserve">promosse o </w:t>
      </w:r>
      <w:r w:rsidR="00563C79" w:rsidRPr="007B0964">
        <w:rPr>
          <w:sz w:val="22"/>
          <w:szCs w:val="22"/>
        </w:rPr>
        <w:t>affidate dai</w:t>
      </w:r>
      <w:r w:rsidR="002832F7" w:rsidRPr="007B0964">
        <w:rPr>
          <w:sz w:val="22"/>
          <w:szCs w:val="22"/>
        </w:rPr>
        <w:t xml:space="preserve">/ai soggetti ex articolo 26 comma 3 devono prevedere l’attivazione di almeno un partenariato con una OSC locale, in coerenza con la </w:t>
      </w:r>
      <w:r w:rsidR="00563C79" w:rsidRPr="007B0964">
        <w:rPr>
          <w:sz w:val="22"/>
          <w:szCs w:val="22"/>
        </w:rPr>
        <w:t>“</w:t>
      </w:r>
      <w:r w:rsidR="002832F7" w:rsidRPr="007B0964">
        <w:rPr>
          <w:i/>
          <w:iCs/>
          <w:sz w:val="22"/>
          <w:szCs w:val="22"/>
        </w:rPr>
        <w:t>Raccomandazione dell’OCSE-DAC sul Rafforzamento della società civile in materia di cooperazione allo sviluppo e assistenza umanitaria</w:t>
      </w:r>
      <w:r w:rsidR="00563C79" w:rsidRPr="007B0964">
        <w:rPr>
          <w:sz w:val="22"/>
          <w:szCs w:val="22"/>
        </w:rPr>
        <w:t>”</w:t>
      </w:r>
      <w:r w:rsidR="002832F7" w:rsidRPr="007B0964">
        <w:rPr>
          <w:sz w:val="22"/>
          <w:szCs w:val="22"/>
        </w:rPr>
        <w:t xml:space="preserve"> </w:t>
      </w:r>
    </w:p>
    <w:p w14:paraId="44AA4DB9" w14:textId="5B31D47D" w:rsidR="002832F7" w:rsidRPr="007B0964" w:rsidRDefault="64F66873" w:rsidP="50502452">
      <w:pPr>
        <w:pStyle w:val="paragraph"/>
        <w:numPr>
          <w:ilvl w:val="0"/>
          <w:numId w:val="17"/>
        </w:numPr>
        <w:tabs>
          <w:tab w:val="left" w:pos="284"/>
        </w:tabs>
        <w:spacing w:before="0" w:beforeAutospacing="0" w:after="240" w:afterAutospacing="0" w:line="276" w:lineRule="auto"/>
        <w:ind w:left="0" w:firstLine="0"/>
        <w:jc w:val="both"/>
        <w:textAlignment w:val="baseline"/>
        <w:rPr>
          <w:rFonts w:asciiTheme="minorHAnsi" w:eastAsiaTheme="minorEastAsia" w:hAnsiTheme="minorHAnsi" w:cstheme="minorBidi"/>
          <w:strike/>
          <w:color w:val="FF0000"/>
          <w:sz w:val="22"/>
          <w:szCs w:val="22"/>
        </w:rPr>
      </w:pPr>
      <w:r w:rsidRPr="50502452">
        <w:rPr>
          <w:sz w:val="22"/>
          <w:szCs w:val="22"/>
        </w:rPr>
        <w:t>Al fine di promuovere il processo di localizzazione degli interventi, l</w:t>
      </w:r>
      <w:r w:rsidR="50A0E150" w:rsidRPr="50502452">
        <w:rPr>
          <w:sz w:val="22"/>
          <w:szCs w:val="22"/>
        </w:rPr>
        <w:t>a</w:t>
      </w:r>
      <w:r w:rsidRPr="50502452">
        <w:rPr>
          <w:sz w:val="22"/>
          <w:szCs w:val="22"/>
        </w:rPr>
        <w:t xml:space="preserve"> </w:t>
      </w:r>
      <w:r w:rsidR="0052849A" w:rsidRPr="50502452">
        <w:rPr>
          <w:sz w:val="22"/>
          <w:szCs w:val="22"/>
        </w:rPr>
        <w:t>propost</w:t>
      </w:r>
      <w:r w:rsidR="50A0E150" w:rsidRPr="50502452">
        <w:rPr>
          <w:sz w:val="22"/>
          <w:szCs w:val="22"/>
        </w:rPr>
        <w:t>a</w:t>
      </w:r>
      <w:r w:rsidR="0052849A" w:rsidRPr="50502452">
        <w:rPr>
          <w:sz w:val="22"/>
          <w:szCs w:val="22"/>
        </w:rPr>
        <w:t xml:space="preserve"> progettual</w:t>
      </w:r>
      <w:r w:rsidR="50A0E150" w:rsidRPr="50502452">
        <w:rPr>
          <w:sz w:val="22"/>
          <w:szCs w:val="22"/>
        </w:rPr>
        <w:t>e può</w:t>
      </w:r>
      <w:r w:rsidRPr="50502452">
        <w:rPr>
          <w:sz w:val="22"/>
          <w:szCs w:val="22"/>
        </w:rPr>
        <w:t xml:space="preserve"> prevedere il coinvolgimento di ulteriori organizzazioni della società civile o associazioni locali, anche di piccole dimensioni</w:t>
      </w:r>
      <w:r w:rsidR="1D0BB5F8" w:rsidRPr="50502452">
        <w:rPr>
          <w:sz w:val="22"/>
          <w:szCs w:val="22"/>
        </w:rPr>
        <w:t xml:space="preserve"> e</w:t>
      </w:r>
      <w:r w:rsidR="0C71CD6A" w:rsidRPr="50502452">
        <w:rPr>
          <w:sz w:val="22"/>
          <w:szCs w:val="22"/>
        </w:rPr>
        <w:t>/o anche</w:t>
      </w:r>
      <w:r w:rsidR="1D0BB5F8" w:rsidRPr="50502452">
        <w:rPr>
          <w:sz w:val="22"/>
          <w:szCs w:val="22"/>
        </w:rPr>
        <w:t xml:space="preserve"> non ancora formalmente registrate</w:t>
      </w:r>
      <w:r w:rsidRPr="50502452">
        <w:rPr>
          <w:sz w:val="22"/>
          <w:szCs w:val="22"/>
        </w:rPr>
        <w:t>, con l’obiettivo di rafforzarne le capacità decisionali, gestionali, finanziarie, di comunicazione, attraverso specifiche attività a ciò dedicate.</w:t>
      </w:r>
    </w:p>
    <w:p w14:paraId="17737848" w14:textId="4F8B7049" w:rsidR="002832F7" w:rsidRPr="007B0964" w:rsidRDefault="000F43A9">
      <w:pPr>
        <w:pStyle w:val="paragraph"/>
        <w:numPr>
          <w:ilvl w:val="0"/>
          <w:numId w:val="17"/>
        </w:numPr>
        <w:tabs>
          <w:tab w:val="left" w:pos="284"/>
        </w:tabs>
        <w:spacing w:before="0" w:beforeAutospacing="0" w:after="240" w:afterAutospacing="0" w:line="276" w:lineRule="auto"/>
        <w:ind w:left="0" w:firstLine="0"/>
        <w:jc w:val="both"/>
        <w:textAlignment w:val="baseline"/>
        <w:rPr>
          <w:sz w:val="22"/>
          <w:szCs w:val="22"/>
        </w:rPr>
      </w:pPr>
      <w:r w:rsidRPr="007B0964">
        <w:rPr>
          <w:sz w:val="22"/>
          <w:szCs w:val="22"/>
        </w:rPr>
        <w:t xml:space="preserve">Il Partenariato deve apportare uno specifico valore aggiunto all’Iniziativa e deve essere funzionale al raggiungimento degli obiettivi e dei risultati attesi. Il Soggetto Esecutore dovrà sottoscrivere un apposito Accordo di Partenariato con ciascun Partner, in cui dovranno essere evidenziati ruoli, responsabilità e </w:t>
      </w:r>
      <w:r w:rsidR="002832F7" w:rsidRPr="007B0964">
        <w:rPr>
          <w:sz w:val="22"/>
          <w:szCs w:val="22"/>
        </w:rPr>
        <w:t xml:space="preserve">attività in capo al Soggetto Proponente e al/ai Partner e l’eventuale ripartizione delle risorse finanziarie. </w:t>
      </w:r>
    </w:p>
    <w:p w14:paraId="1A837217" w14:textId="7D128AA0" w:rsidR="002832F7" w:rsidRPr="007B0964" w:rsidRDefault="002832F7">
      <w:pPr>
        <w:pStyle w:val="paragraph"/>
        <w:numPr>
          <w:ilvl w:val="0"/>
          <w:numId w:val="17"/>
        </w:numPr>
        <w:tabs>
          <w:tab w:val="left" w:pos="284"/>
        </w:tabs>
        <w:spacing w:before="0" w:beforeAutospacing="0" w:after="240" w:afterAutospacing="0" w:line="276" w:lineRule="auto"/>
        <w:ind w:left="0" w:firstLine="0"/>
        <w:jc w:val="both"/>
        <w:textAlignment w:val="baseline"/>
        <w:rPr>
          <w:sz w:val="22"/>
          <w:szCs w:val="22"/>
        </w:rPr>
      </w:pPr>
      <w:r w:rsidRPr="007B0964">
        <w:rPr>
          <w:sz w:val="22"/>
          <w:szCs w:val="22"/>
        </w:rPr>
        <w:t>Le eventuali successive modifiche del partenariato dovranno essere giustificate e non dovranno</w:t>
      </w:r>
      <w:r w:rsidR="0059261E" w:rsidRPr="007B0964">
        <w:rPr>
          <w:sz w:val="22"/>
          <w:szCs w:val="22"/>
        </w:rPr>
        <w:t xml:space="preserve"> </w:t>
      </w:r>
      <w:r w:rsidRPr="007B0964">
        <w:rPr>
          <w:sz w:val="22"/>
          <w:szCs w:val="22"/>
        </w:rPr>
        <w:t>compromettere il raggiungimento di obiettivi e risultati attesi. Il ruolo di ogni Partner e lo specifico valore aggiunto alla strategia dell’Iniziativa e al raggiungimento degli obiettivi e dei risultati attesi dovranno</w:t>
      </w:r>
      <w:r w:rsidR="0059261E" w:rsidRPr="007B0964">
        <w:rPr>
          <w:sz w:val="22"/>
          <w:szCs w:val="22"/>
        </w:rPr>
        <w:t xml:space="preserve"> </w:t>
      </w:r>
      <w:r w:rsidRPr="007B0964">
        <w:rPr>
          <w:sz w:val="22"/>
          <w:szCs w:val="22"/>
        </w:rPr>
        <w:t xml:space="preserve">essere evidenziati nel DP. </w:t>
      </w:r>
    </w:p>
    <w:p w14:paraId="7FF3C511" w14:textId="3B8B0D91" w:rsidR="002832F7" w:rsidRPr="007B0964" w:rsidRDefault="002832F7">
      <w:pPr>
        <w:pStyle w:val="paragraph"/>
        <w:numPr>
          <w:ilvl w:val="0"/>
          <w:numId w:val="17"/>
        </w:numPr>
        <w:tabs>
          <w:tab w:val="left" w:pos="284"/>
        </w:tabs>
        <w:spacing w:before="0" w:beforeAutospacing="0" w:after="240" w:afterAutospacing="0" w:line="276" w:lineRule="auto"/>
        <w:ind w:left="0" w:firstLine="0"/>
        <w:jc w:val="both"/>
        <w:textAlignment w:val="baseline"/>
        <w:rPr>
          <w:sz w:val="22"/>
          <w:szCs w:val="22"/>
        </w:rPr>
      </w:pPr>
      <w:r w:rsidRPr="007B0964">
        <w:rPr>
          <w:sz w:val="22"/>
          <w:szCs w:val="22"/>
        </w:rPr>
        <w:t>In ogni caso, resta in capo al Soggetto Esecutore la piena e finale responsabilità per la realizzazione dell’Iniziativa, nonché per il conseguimento degli obiettivi e dei risultati attesi.</w:t>
      </w:r>
    </w:p>
    <w:p w14:paraId="7D56418D" w14:textId="02E12F0B" w:rsidR="009B0816" w:rsidRPr="00582237" w:rsidRDefault="003D4EE8">
      <w:pPr>
        <w:pStyle w:val="paragraph"/>
        <w:numPr>
          <w:ilvl w:val="0"/>
          <w:numId w:val="17"/>
        </w:numPr>
        <w:tabs>
          <w:tab w:val="left" w:pos="284"/>
        </w:tabs>
        <w:spacing w:before="0" w:beforeAutospacing="0" w:after="240" w:afterAutospacing="0" w:line="276" w:lineRule="auto"/>
        <w:ind w:left="0" w:firstLine="0"/>
        <w:jc w:val="both"/>
        <w:textAlignment w:val="baseline"/>
        <w:rPr>
          <w:sz w:val="22"/>
          <w:szCs w:val="22"/>
        </w:rPr>
      </w:pPr>
      <w:r w:rsidRPr="00582237">
        <w:rPr>
          <w:sz w:val="22"/>
          <w:szCs w:val="22"/>
        </w:rPr>
        <w:t>La propost</w:t>
      </w:r>
      <w:r w:rsidR="00D84CBF" w:rsidRPr="00582237">
        <w:rPr>
          <w:sz w:val="22"/>
          <w:szCs w:val="22"/>
        </w:rPr>
        <w:t>a</w:t>
      </w:r>
      <w:r w:rsidRPr="00582237">
        <w:rPr>
          <w:sz w:val="22"/>
          <w:szCs w:val="22"/>
        </w:rPr>
        <w:t xml:space="preserve"> progettual</w:t>
      </w:r>
      <w:r w:rsidR="00D84CBF" w:rsidRPr="00582237">
        <w:rPr>
          <w:sz w:val="22"/>
          <w:szCs w:val="22"/>
        </w:rPr>
        <w:t>e</w:t>
      </w:r>
      <w:r w:rsidRPr="00582237">
        <w:rPr>
          <w:sz w:val="22"/>
          <w:szCs w:val="22"/>
        </w:rPr>
        <w:t xml:space="preserve"> dovr</w:t>
      </w:r>
      <w:r w:rsidR="00D84CBF" w:rsidRPr="00582237">
        <w:rPr>
          <w:sz w:val="22"/>
          <w:szCs w:val="22"/>
        </w:rPr>
        <w:t>à</w:t>
      </w:r>
      <w:r w:rsidRPr="00582237">
        <w:rPr>
          <w:sz w:val="22"/>
          <w:szCs w:val="22"/>
        </w:rPr>
        <w:t xml:space="preserve"> </w:t>
      </w:r>
      <w:r w:rsidR="00173575" w:rsidRPr="00582237">
        <w:rPr>
          <w:sz w:val="22"/>
          <w:szCs w:val="22"/>
        </w:rPr>
        <w:t xml:space="preserve">fondarsi </w:t>
      </w:r>
      <w:r w:rsidR="00C91B13" w:rsidRPr="00582237">
        <w:rPr>
          <w:sz w:val="22"/>
          <w:szCs w:val="22"/>
        </w:rPr>
        <w:t xml:space="preserve">su un approccio partecipativo e bottom-up partendo da </w:t>
      </w:r>
      <w:r w:rsidR="00D84CBF" w:rsidRPr="00582237">
        <w:rPr>
          <w:sz w:val="22"/>
          <w:szCs w:val="22"/>
        </w:rPr>
        <w:t xml:space="preserve">una accurata </w:t>
      </w:r>
      <w:r w:rsidRPr="00582237">
        <w:rPr>
          <w:sz w:val="22"/>
          <w:szCs w:val="22"/>
        </w:rPr>
        <w:t xml:space="preserve">analisi dei bisogni e delle priorità </w:t>
      </w:r>
      <w:r w:rsidR="00D5592A" w:rsidRPr="00582237">
        <w:rPr>
          <w:sz w:val="22"/>
          <w:szCs w:val="22"/>
        </w:rPr>
        <w:t>locali</w:t>
      </w:r>
      <w:r w:rsidR="007A679B" w:rsidRPr="00582237">
        <w:rPr>
          <w:sz w:val="22"/>
          <w:szCs w:val="22"/>
        </w:rPr>
        <w:t xml:space="preserve">, </w:t>
      </w:r>
      <w:r w:rsidRPr="00582237">
        <w:rPr>
          <w:sz w:val="22"/>
          <w:szCs w:val="22"/>
        </w:rPr>
        <w:t>definita in stretta sinergia con il partenariato locale</w:t>
      </w:r>
      <w:r w:rsidR="002801C6" w:rsidRPr="00582237">
        <w:rPr>
          <w:sz w:val="22"/>
          <w:szCs w:val="22"/>
        </w:rPr>
        <w:t xml:space="preserve"> e i beneficiari diretti</w:t>
      </w:r>
      <w:r w:rsidR="00A04784" w:rsidRPr="00582237">
        <w:rPr>
          <w:sz w:val="22"/>
          <w:szCs w:val="22"/>
        </w:rPr>
        <w:t>, quali</w:t>
      </w:r>
      <w:r w:rsidRPr="00582237">
        <w:rPr>
          <w:sz w:val="22"/>
          <w:szCs w:val="22"/>
        </w:rPr>
        <w:t xml:space="preserve"> attori chiave e co-autori della strategia sin dalla fase di progettazione</w:t>
      </w:r>
      <w:r w:rsidR="00173575" w:rsidRPr="00582237">
        <w:rPr>
          <w:sz w:val="22"/>
          <w:szCs w:val="22"/>
        </w:rPr>
        <w:t xml:space="preserve"> e in tutte le fasi successive</w:t>
      </w:r>
      <w:r w:rsidR="00A04784" w:rsidRPr="00582237">
        <w:rPr>
          <w:sz w:val="22"/>
          <w:szCs w:val="22"/>
        </w:rPr>
        <w:t>.</w:t>
      </w:r>
      <w:r w:rsidRPr="00582237">
        <w:rPr>
          <w:sz w:val="22"/>
          <w:szCs w:val="22"/>
        </w:rPr>
        <w:t xml:space="preserve"> La </w:t>
      </w:r>
      <w:r w:rsidR="002801C6" w:rsidRPr="00582237">
        <w:rPr>
          <w:sz w:val="22"/>
          <w:szCs w:val="22"/>
        </w:rPr>
        <w:t>proposta progettuale</w:t>
      </w:r>
      <w:r w:rsidRPr="00582237">
        <w:rPr>
          <w:sz w:val="22"/>
          <w:szCs w:val="22"/>
        </w:rPr>
        <w:t xml:space="preserve"> dovrà descrivere chiaramente il percorso partecipativo che ha guidato la </w:t>
      </w:r>
      <w:r w:rsidR="00D7122C" w:rsidRPr="00582237">
        <w:rPr>
          <w:sz w:val="22"/>
          <w:szCs w:val="22"/>
        </w:rPr>
        <w:t xml:space="preserve">mappatura dei bisogni, la definizione delle priorità </w:t>
      </w:r>
      <w:r w:rsidR="00412F19" w:rsidRPr="00582237">
        <w:rPr>
          <w:sz w:val="22"/>
          <w:szCs w:val="22"/>
        </w:rPr>
        <w:t xml:space="preserve">locali, </w:t>
      </w:r>
      <w:r w:rsidR="00D7122C" w:rsidRPr="00582237">
        <w:rPr>
          <w:sz w:val="22"/>
          <w:szCs w:val="22"/>
        </w:rPr>
        <w:t>la co-progettazione della strategia</w:t>
      </w:r>
      <w:r w:rsidRPr="00582237">
        <w:rPr>
          <w:sz w:val="22"/>
          <w:szCs w:val="22"/>
        </w:rPr>
        <w:t xml:space="preserve"> e le modalità con cui i partner collaboreranno attivamente alla sua </w:t>
      </w:r>
      <w:r w:rsidR="00B47E25" w:rsidRPr="00582237">
        <w:rPr>
          <w:sz w:val="22"/>
          <w:szCs w:val="22"/>
        </w:rPr>
        <w:t>realizzazione</w:t>
      </w:r>
      <w:r w:rsidR="00570612" w:rsidRPr="00582237">
        <w:rPr>
          <w:sz w:val="22"/>
          <w:szCs w:val="22"/>
        </w:rPr>
        <w:t xml:space="preserve"> </w:t>
      </w:r>
      <w:r w:rsidR="009B0816" w:rsidRPr="00582237">
        <w:rPr>
          <w:sz w:val="22"/>
          <w:szCs w:val="22"/>
        </w:rPr>
        <w:t>attraverso modelli di governance orizzontali e trasparenti</w:t>
      </w:r>
      <w:r w:rsidR="009D7431" w:rsidRPr="00582237">
        <w:rPr>
          <w:sz w:val="22"/>
          <w:szCs w:val="22"/>
        </w:rPr>
        <w:t xml:space="preserve">, </w:t>
      </w:r>
      <w:r w:rsidR="00E54DA7" w:rsidRPr="00582237">
        <w:rPr>
          <w:sz w:val="22"/>
          <w:szCs w:val="22"/>
        </w:rPr>
        <w:t xml:space="preserve">nonché </w:t>
      </w:r>
      <w:r w:rsidR="009D7431" w:rsidRPr="00582237">
        <w:rPr>
          <w:sz w:val="22"/>
          <w:szCs w:val="22"/>
        </w:rPr>
        <w:t xml:space="preserve">la </w:t>
      </w:r>
      <w:r w:rsidR="00E54DA7" w:rsidRPr="00582237">
        <w:rPr>
          <w:sz w:val="22"/>
          <w:szCs w:val="22"/>
        </w:rPr>
        <w:t xml:space="preserve">loro </w:t>
      </w:r>
      <w:r w:rsidR="009D7431" w:rsidRPr="00582237">
        <w:rPr>
          <w:sz w:val="22"/>
          <w:szCs w:val="22"/>
        </w:rPr>
        <w:t>i</w:t>
      </w:r>
      <w:r w:rsidR="009B0816" w:rsidRPr="00582237">
        <w:rPr>
          <w:sz w:val="22"/>
          <w:szCs w:val="22"/>
        </w:rPr>
        <w:t xml:space="preserve">nclusione nei processi di verifica </w:t>
      </w:r>
      <w:r w:rsidR="009D7431" w:rsidRPr="00582237">
        <w:rPr>
          <w:sz w:val="22"/>
          <w:szCs w:val="22"/>
        </w:rPr>
        <w:t xml:space="preserve">e valutazione </w:t>
      </w:r>
      <w:r w:rsidR="009B0816" w:rsidRPr="00582237">
        <w:rPr>
          <w:sz w:val="22"/>
          <w:szCs w:val="22"/>
        </w:rPr>
        <w:t>dei risultati generat</w:t>
      </w:r>
      <w:r w:rsidR="00D5592A" w:rsidRPr="00582237">
        <w:rPr>
          <w:sz w:val="22"/>
          <w:szCs w:val="22"/>
        </w:rPr>
        <w:t>i</w:t>
      </w:r>
      <w:r w:rsidR="009B0816" w:rsidRPr="00582237">
        <w:rPr>
          <w:sz w:val="22"/>
          <w:szCs w:val="22"/>
        </w:rPr>
        <w:t>.</w:t>
      </w:r>
    </w:p>
    <w:p w14:paraId="1C554200" w14:textId="7896179B" w:rsidR="00324312" w:rsidRPr="007B0964" w:rsidRDefault="00324312" w:rsidP="001A5DD1">
      <w:pPr>
        <w:spacing w:line="312" w:lineRule="auto"/>
        <w:outlineLvl w:val="1"/>
        <w:rPr>
          <w:rFonts w:ascii="Times New Roman" w:hAnsi="Times New Roman"/>
          <w:b/>
          <w:bCs/>
          <w:color w:val="0070C0"/>
        </w:rPr>
      </w:pPr>
      <w:bookmarkStart w:id="4" w:name="_Toc183772567"/>
      <w:r w:rsidRPr="007B0964">
        <w:rPr>
          <w:rFonts w:ascii="Times New Roman" w:hAnsi="Times New Roman"/>
          <w:b/>
          <w:bCs/>
          <w:color w:val="0070C0"/>
        </w:rPr>
        <w:t>Art.</w:t>
      </w:r>
      <w:r w:rsidR="004F33B8" w:rsidRPr="007B0964">
        <w:rPr>
          <w:rFonts w:ascii="Times New Roman" w:hAnsi="Times New Roman"/>
          <w:b/>
          <w:bCs/>
          <w:color w:val="0070C0"/>
        </w:rPr>
        <w:t xml:space="preserve"> </w:t>
      </w:r>
      <w:r w:rsidR="00D225AB" w:rsidRPr="007B0964">
        <w:rPr>
          <w:rFonts w:ascii="Times New Roman" w:hAnsi="Times New Roman"/>
          <w:b/>
          <w:bCs/>
          <w:color w:val="0070C0"/>
        </w:rPr>
        <w:t>3</w:t>
      </w:r>
      <w:r w:rsidR="007D7DA8" w:rsidRPr="007B0964">
        <w:rPr>
          <w:rFonts w:ascii="Times New Roman" w:hAnsi="Times New Roman"/>
          <w:b/>
          <w:bCs/>
          <w:color w:val="0070C0"/>
        </w:rPr>
        <w:t xml:space="preserve"> - </w:t>
      </w:r>
      <w:r w:rsidRPr="007B0964">
        <w:rPr>
          <w:rFonts w:ascii="Times New Roman" w:hAnsi="Times New Roman"/>
          <w:b/>
          <w:bCs/>
          <w:color w:val="0070C0"/>
        </w:rPr>
        <w:t>Dotazione finanziaria</w:t>
      </w:r>
      <w:bookmarkEnd w:id="4"/>
      <w:r w:rsidR="00A818F5" w:rsidRPr="007B0964">
        <w:rPr>
          <w:rFonts w:ascii="Times New Roman" w:hAnsi="Times New Roman"/>
          <w:b/>
          <w:bCs/>
          <w:color w:val="0070C0"/>
        </w:rPr>
        <w:t xml:space="preserve"> </w:t>
      </w:r>
    </w:p>
    <w:p w14:paraId="738B3159" w14:textId="77777777" w:rsidR="00F77D11" w:rsidRPr="007B0964" w:rsidRDefault="00F77D11" w:rsidP="3D8ECBFC">
      <w:pPr>
        <w:spacing w:line="312" w:lineRule="auto"/>
        <w:jc w:val="center"/>
        <w:outlineLvl w:val="1"/>
        <w:rPr>
          <w:rFonts w:ascii="Times New Roman" w:hAnsi="Times New Roman"/>
          <w:b/>
          <w:bCs/>
          <w:color w:val="0070C0"/>
        </w:rPr>
      </w:pPr>
    </w:p>
    <w:p w14:paraId="2C54B857" w14:textId="77777777" w:rsidR="009D6E31" w:rsidRPr="007B0964" w:rsidRDefault="00770C04">
      <w:pPr>
        <w:pStyle w:val="Paragrafoelenco"/>
        <w:numPr>
          <w:ilvl w:val="0"/>
          <w:numId w:val="9"/>
        </w:numPr>
        <w:suppressAutoHyphens/>
        <w:spacing w:after="120" w:line="312" w:lineRule="auto"/>
        <w:ind w:left="0" w:hanging="284"/>
        <w:contextualSpacing w:val="0"/>
        <w:jc w:val="both"/>
        <w:rPr>
          <w:rFonts w:ascii="Times New Roman" w:hAnsi="Times New Roman"/>
        </w:rPr>
      </w:pPr>
      <w:r w:rsidRPr="007B0964">
        <w:rPr>
          <w:rFonts w:ascii="Times New Roman" w:hAnsi="Times New Roman"/>
        </w:rPr>
        <w:t xml:space="preserve">La presente procedura </w:t>
      </w:r>
      <w:r w:rsidR="56FB00B7" w:rsidRPr="007B0964">
        <w:rPr>
          <w:rFonts w:ascii="Times New Roman" w:hAnsi="Times New Roman"/>
        </w:rPr>
        <w:t xml:space="preserve">dispone di una </w:t>
      </w:r>
      <w:r w:rsidR="56FB00B7" w:rsidRPr="007B0964">
        <w:rPr>
          <w:rFonts w:ascii="Times New Roman" w:hAnsi="Times New Roman"/>
          <w:b/>
          <w:bCs/>
        </w:rPr>
        <w:t xml:space="preserve">dotazione </w:t>
      </w:r>
      <w:r w:rsidR="003301C8" w:rsidRPr="007B0964">
        <w:rPr>
          <w:rFonts w:ascii="Times New Roman" w:hAnsi="Times New Roman"/>
          <w:b/>
          <w:bCs/>
        </w:rPr>
        <w:t xml:space="preserve">finanziaria </w:t>
      </w:r>
      <w:r w:rsidR="56FB00B7" w:rsidRPr="007B0964">
        <w:rPr>
          <w:rFonts w:ascii="Times New Roman" w:hAnsi="Times New Roman"/>
          <w:b/>
          <w:bCs/>
        </w:rPr>
        <w:t xml:space="preserve">complessiva di </w:t>
      </w:r>
      <w:r w:rsidR="00D02A74" w:rsidRPr="007B0964">
        <w:rPr>
          <w:rFonts w:ascii="Times New Roman" w:hAnsi="Times New Roman"/>
          <w:b/>
          <w:bCs/>
        </w:rPr>
        <w:t>euro</w:t>
      </w:r>
      <w:r w:rsidR="003301C8" w:rsidRPr="007B0964">
        <w:rPr>
          <w:rFonts w:ascii="Times New Roman" w:hAnsi="Times New Roman"/>
          <w:b/>
          <w:bCs/>
        </w:rPr>
        <w:t xml:space="preserve"> </w:t>
      </w:r>
      <w:r w:rsidR="00D02A74" w:rsidRPr="00582237">
        <w:rPr>
          <w:rFonts w:ascii="Times New Roman" w:hAnsi="Times New Roman"/>
          <w:b/>
          <w:bCs/>
          <w:highlight w:val="lightGray"/>
        </w:rPr>
        <w:t>[…]</w:t>
      </w:r>
      <w:r w:rsidRPr="007B0964">
        <w:rPr>
          <w:rFonts w:ascii="Times New Roman" w:hAnsi="Times New Roman"/>
        </w:rPr>
        <w:t xml:space="preserve">, come prevista dalla </w:t>
      </w:r>
      <w:r w:rsidR="003301C8" w:rsidRPr="007B0964">
        <w:rPr>
          <w:rFonts w:ascii="Times New Roman" w:hAnsi="Times New Roman"/>
        </w:rPr>
        <w:t xml:space="preserve">Delibera </w:t>
      </w:r>
      <w:r w:rsidR="004858A0" w:rsidRPr="007B0964">
        <w:rPr>
          <w:rFonts w:ascii="Times New Roman" w:hAnsi="Times New Roman"/>
        </w:rPr>
        <w:t>del Comitato Congiunto n.</w:t>
      </w:r>
      <w:r w:rsidR="004858A0" w:rsidRPr="007B0964">
        <w:rPr>
          <w:rFonts w:ascii="Times New Roman" w:hAnsi="Times New Roman"/>
          <w:highlight w:val="lightGray"/>
        </w:rPr>
        <w:t xml:space="preserve"> </w:t>
      </w:r>
      <w:r w:rsidR="00D02A74" w:rsidRPr="007B0964">
        <w:rPr>
          <w:rFonts w:ascii="Times New Roman" w:hAnsi="Times New Roman"/>
          <w:highlight w:val="lightGray"/>
        </w:rPr>
        <w:t>[…]</w:t>
      </w:r>
      <w:r w:rsidR="003301C8" w:rsidRPr="007B0964">
        <w:rPr>
          <w:rFonts w:ascii="Times New Roman" w:hAnsi="Times New Roman"/>
        </w:rPr>
        <w:t xml:space="preserve"> del </w:t>
      </w:r>
      <w:r w:rsidR="00D02A74" w:rsidRPr="007B0964">
        <w:rPr>
          <w:rFonts w:ascii="Times New Roman" w:hAnsi="Times New Roman"/>
          <w:highlight w:val="lightGray"/>
        </w:rPr>
        <w:t>[</w:t>
      </w:r>
      <w:r w:rsidR="004858A0" w:rsidRPr="007B0964">
        <w:rPr>
          <w:rFonts w:ascii="Times New Roman" w:hAnsi="Times New Roman"/>
          <w:highlight w:val="lightGray"/>
        </w:rPr>
        <w:t>…</w:t>
      </w:r>
      <w:r w:rsidR="00D02A74" w:rsidRPr="007B0964">
        <w:rPr>
          <w:rFonts w:ascii="Times New Roman" w:hAnsi="Times New Roman"/>
          <w:highlight w:val="lightGray"/>
        </w:rPr>
        <w:t>]</w:t>
      </w:r>
      <w:r w:rsidR="00D25DC8" w:rsidRPr="007B0964">
        <w:rPr>
          <w:rFonts w:ascii="Times New Roman" w:hAnsi="Times New Roman"/>
        </w:rPr>
        <w:t xml:space="preserve">, </w:t>
      </w:r>
    </w:p>
    <w:p w14:paraId="4CB77EA7" w14:textId="77777777" w:rsidR="00166174" w:rsidRPr="007B0964" w:rsidRDefault="008F61D1" w:rsidP="009D6E31">
      <w:pPr>
        <w:pStyle w:val="Paragrafoelenco"/>
        <w:suppressAutoHyphens/>
        <w:spacing w:line="312" w:lineRule="auto"/>
        <w:ind w:left="0"/>
        <w:jc w:val="both"/>
        <w:rPr>
          <w:rFonts w:ascii="Times New Roman" w:hAnsi="Times New Roman"/>
        </w:rPr>
      </w:pPr>
      <w:r w:rsidRPr="007B0964">
        <w:rPr>
          <w:rFonts w:ascii="Times New Roman" w:hAnsi="Times New Roman"/>
          <w:i/>
          <w:iCs/>
        </w:rPr>
        <w:t>(se prevista la suddivisione in lotti)</w:t>
      </w:r>
      <w:r w:rsidR="009D6E31" w:rsidRPr="007B0964">
        <w:rPr>
          <w:rFonts w:ascii="Times New Roman" w:hAnsi="Times New Roman"/>
        </w:rPr>
        <w:t xml:space="preserve"> </w:t>
      </w:r>
    </w:p>
    <w:p w14:paraId="37EACEAB" w14:textId="2F09A306" w:rsidR="00166174" w:rsidRPr="007B0964" w:rsidRDefault="00166174">
      <w:pPr>
        <w:pStyle w:val="Paragrafoelenco"/>
        <w:numPr>
          <w:ilvl w:val="0"/>
          <w:numId w:val="9"/>
        </w:numPr>
        <w:suppressAutoHyphens/>
        <w:spacing w:line="312" w:lineRule="auto"/>
        <w:ind w:left="0" w:hanging="284"/>
        <w:jc w:val="both"/>
        <w:rPr>
          <w:rFonts w:ascii="Times New Roman" w:hAnsi="Times New Roman"/>
        </w:rPr>
      </w:pPr>
      <w:r w:rsidRPr="007B0964">
        <w:rPr>
          <w:rFonts w:ascii="Times New Roman" w:hAnsi="Times New Roman"/>
        </w:rPr>
        <w:t>La dotazione finanziaria è così</w:t>
      </w:r>
      <w:r w:rsidRPr="007B0964">
        <w:rPr>
          <w:rFonts w:ascii="Times New Roman" w:hAnsi="Times New Roman"/>
          <w:b/>
          <w:bCs/>
        </w:rPr>
        <w:t> ripartita per ciascuno dei Lotti </w:t>
      </w:r>
      <w:r w:rsidRPr="007B0964">
        <w:rPr>
          <w:rFonts w:ascii="Times New Roman" w:hAnsi="Times New Roman"/>
        </w:rPr>
        <w:t>di cui al precedente articolo: </w:t>
      </w:r>
    </w:p>
    <w:p w14:paraId="46073656" w14:textId="78615EF0" w:rsidR="00166174" w:rsidRPr="007B0964" w:rsidRDefault="00166174">
      <w:pPr>
        <w:pStyle w:val="Paragrafoelenco"/>
        <w:numPr>
          <w:ilvl w:val="0"/>
          <w:numId w:val="18"/>
        </w:numPr>
        <w:suppressAutoHyphens/>
        <w:spacing w:line="312" w:lineRule="auto"/>
        <w:rPr>
          <w:rFonts w:ascii="Times New Roman" w:hAnsi="Times New Roman"/>
        </w:rPr>
      </w:pPr>
      <w:r w:rsidRPr="007B0964">
        <w:rPr>
          <w:rStyle w:val="normaltextrun"/>
          <w:rFonts w:ascii="Times New Roman" w:eastAsia="Times New Roman" w:hAnsi="Times New Roman"/>
          <w:b/>
          <w:bCs/>
          <w:i/>
          <w:iCs/>
          <w:color w:val="2D74B5"/>
          <w:u w:val="single"/>
          <w:lang w:eastAsia="it-IT"/>
        </w:rPr>
        <w:t>Lotto n. 1</w:t>
      </w:r>
      <w:r w:rsidRPr="007B0964">
        <w:rPr>
          <w:rFonts w:ascii="Times New Roman" w:hAnsi="Times New Roman"/>
        </w:rPr>
        <w:t>: valore complessivo erogabile pari a </w:t>
      </w:r>
      <w:r w:rsidRPr="007B0964">
        <w:rPr>
          <w:rFonts w:ascii="Times New Roman" w:hAnsi="Times New Roman"/>
          <w:b/>
          <w:bCs/>
        </w:rPr>
        <w:t>euro</w:t>
      </w:r>
      <w:r w:rsidRPr="007B0964">
        <w:rPr>
          <w:rFonts w:ascii="Times New Roman" w:hAnsi="Times New Roman"/>
        </w:rPr>
        <w:t> </w:t>
      </w:r>
      <w:r w:rsidR="00025108" w:rsidRPr="007B0964">
        <w:rPr>
          <w:rFonts w:ascii="Times New Roman" w:hAnsi="Times New Roman"/>
          <w:highlight w:val="lightGray"/>
        </w:rPr>
        <w:t>[...]</w:t>
      </w:r>
    </w:p>
    <w:p w14:paraId="1DBC4E45" w14:textId="4A8410E0" w:rsidR="00166174" w:rsidRPr="007B0964" w:rsidRDefault="00166174">
      <w:pPr>
        <w:pStyle w:val="Paragrafoelenco"/>
        <w:numPr>
          <w:ilvl w:val="0"/>
          <w:numId w:val="18"/>
        </w:numPr>
        <w:suppressAutoHyphens/>
        <w:spacing w:line="312" w:lineRule="auto"/>
        <w:rPr>
          <w:rFonts w:ascii="Times New Roman" w:hAnsi="Times New Roman"/>
        </w:rPr>
      </w:pPr>
      <w:r w:rsidRPr="007B0964">
        <w:rPr>
          <w:rStyle w:val="normaltextrun"/>
          <w:rFonts w:ascii="Times New Roman" w:eastAsia="Times New Roman" w:hAnsi="Times New Roman"/>
          <w:b/>
          <w:bCs/>
          <w:i/>
          <w:iCs/>
          <w:color w:val="2D74B5"/>
          <w:u w:val="single"/>
          <w:lang w:eastAsia="it-IT"/>
        </w:rPr>
        <w:t>Lotto n. 2</w:t>
      </w:r>
      <w:r w:rsidRPr="007B0964">
        <w:rPr>
          <w:rFonts w:ascii="Times New Roman" w:hAnsi="Times New Roman"/>
        </w:rPr>
        <w:t>: valore complessivo erogabile pari a </w:t>
      </w:r>
      <w:r w:rsidRPr="007B0964">
        <w:rPr>
          <w:rFonts w:ascii="Times New Roman" w:hAnsi="Times New Roman"/>
          <w:b/>
          <w:bCs/>
        </w:rPr>
        <w:t>euro</w:t>
      </w:r>
      <w:r w:rsidRPr="007B0964">
        <w:rPr>
          <w:rFonts w:ascii="Times New Roman" w:hAnsi="Times New Roman"/>
        </w:rPr>
        <w:t> </w:t>
      </w:r>
      <w:r w:rsidR="00025108" w:rsidRPr="007B0964">
        <w:rPr>
          <w:rFonts w:ascii="Times New Roman" w:hAnsi="Times New Roman"/>
          <w:highlight w:val="lightGray"/>
        </w:rPr>
        <w:t>[...]</w:t>
      </w:r>
    </w:p>
    <w:p w14:paraId="5C137C6A" w14:textId="7DF6631C" w:rsidR="00166174" w:rsidRPr="007B0964" w:rsidRDefault="005F3ECA">
      <w:pPr>
        <w:pStyle w:val="Paragrafoelenco"/>
        <w:numPr>
          <w:ilvl w:val="0"/>
          <w:numId w:val="18"/>
        </w:numPr>
        <w:suppressAutoHyphens/>
        <w:spacing w:after="120" w:line="312" w:lineRule="auto"/>
        <w:ind w:left="714" w:hanging="357"/>
        <w:contextualSpacing w:val="0"/>
        <w:jc w:val="both"/>
        <w:rPr>
          <w:rFonts w:ascii="Times New Roman" w:hAnsi="Times New Roman"/>
        </w:rPr>
      </w:pPr>
      <w:r w:rsidRPr="007B0964">
        <w:rPr>
          <w:rStyle w:val="normaltextrun"/>
          <w:rFonts w:ascii="Times New Roman" w:eastAsia="Times New Roman" w:hAnsi="Times New Roman"/>
          <w:b/>
          <w:bCs/>
          <w:i/>
          <w:iCs/>
          <w:color w:val="2D74B5"/>
          <w:lang w:eastAsia="it-IT"/>
        </w:rPr>
        <w:t>…</w:t>
      </w:r>
      <w:r w:rsidR="00166174" w:rsidRPr="007B0964">
        <w:rPr>
          <w:rFonts w:ascii="Times New Roman" w:hAnsi="Times New Roman"/>
        </w:rPr>
        <w:t> </w:t>
      </w:r>
    </w:p>
    <w:p w14:paraId="7FBDC938" w14:textId="7289B953" w:rsidR="00CE113E" w:rsidRPr="007B0964" w:rsidRDefault="00166174">
      <w:pPr>
        <w:pStyle w:val="Paragrafoelenco"/>
        <w:numPr>
          <w:ilvl w:val="0"/>
          <w:numId w:val="9"/>
        </w:numPr>
        <w:suppressAutoHyphens/>
        <w:spacing w:after="120" w:line="312" w:lineRule="auto"/>
        <w:ind w:left="0" w:hanging="284"/>
        <w:contextualSpacing w:val="0"/>
        <w:jc w:val="both"/>
        <w:rPr>
          <w:rFonts w:ascii="Times New Roman" w:hAnsi="Times New Roman"/>
        </w:rPr>
      </w:pPr>
      <w:r w:rsidRPr="007B0964">
        <w:rPr>
          <w:rFonts w:ascii="Times New Roman" w:hAnsi="Times New Roman"/>
        </w:rPr>
        <w:t>Le risorse non assegnate in entrambi i Lotti potranno essere cumulate e utilizzate per il finanziamento di ulteriori Iniziative, seguendo l’ordine per punteggio. </w:t>
      </w:r>
    </w:p>
    <w:p w14:paraId="6C58D856" w14:textId="5C7D276A" w:rsidR="00166174" w:rsidRPr="007B0964" w:rsidRDefault="00166174">
      <w:pPr>
        <w:pStyle w:val="Paragrafoelenco"/>
        <w:numPr>
          <w:ilvl w:val="0"/>
          <w:numId w:val="9"/>
        </w:numPr>
        <w:suppressAutoHyphens/>
        <w:spacing w:after="120" w:line="312" w:lineRule="auto"/>
        <w:ind w:left="0" w:hanging="284"/>
        <w:contextualSpacing w:val="0"/>
        <w:jc w:val="both"/>
        <w:rPr>
          <w:rFonts w:ascii="Times New Roman" w:hAnsi="Times New Roman"/>
        </w:rPr>
      </w:pPr>
      <w:r w:rsidRPr="007B0964">
        <w:rPr>
          <w:rFonts w:ascii="Times New Roman" w:hAnsi="Times New Roman"/>
        </w:rPr>
        <w:lastRenderedPageBreak/>
        <w:t>Eventuali residui, fino a un massimo di euro </w:t>
      </w:r>
      <w:r w:rsidRPr="007B0964">
        <w:rPr>
          <w:rFonts w:ascii="Times New Roman" w:hAnsi="Times New Roman"/>
          <w:highlight w:val="lightGray"/>
        </w:rPr>
        <w:t>[...]</w:t>
      </w:r>
      <w:r w:rsidRPr="007B0964">
        <w:rPr>
          <w:rFonts w:ascii="Times New Roman" w:hAnsi="Times New Roman"/>
        </w:rPr>
        <w:t xml:space="preserve">, potranno essere destinati ad attività di supporto e monitoraggio, controllo e verifica </w:t>
      </w:r>
      <w:r w:rsidR="00F97D4E" w:rsidRPr="007B0964">
        <w:rPr>
          <w:rFonts w:ascii="Times New Roman" w:hAnsi="Times New Roman"/>
        </w:rPr>
        <w:t>delle iniziative</w:t>
      </w:r>
      <w:r w:rsidRPr="007B0964">
        <w:rPr>
          <w:rFonts w:ascii="Times New Roman" w:hAnsi="Times New Roman"/>
        </w:rPr>
        <w:t>, da svolgersi direttamente da parte dell’AICS. </w:t>
      </w:r>
    </w:p>
    <w:p w14:paraId="40E90357" w14:textId="77777777" w:rsidR="00A5353D" w:rsidRPr="007B0964" w:rsidRDefault="00A5353D" w:rsidP="00A5353D">
      <w:pPr>
        <w:pStyle w:val="Paragrafoelenco"/>
        <w:suppressAutoHyphens/>
        <w:spacing w:after="120" w:line="312" w:lineRule="auto"/>
        <w:ind w:left="0"/>
        <w:contextualSpacing w:val="0"/>
        <w:jc w:val="both"/>
        <w:rPr>
          <w:rFonts w:ascii="Times New Roman" w:hAnsi="Times New Roman"/>
        </w:rPr>
      </w:pPr>
    </w:p>
    <w:p w14:paraId="4646E582" w14:textId="7D2E9A8A" w:rsidR="00944E6D" w:rsidRPr="007B0964" w:rsidRDefault="00944E6D" w:rsidP="001A5DD1">
      <w:pPr>
        <w:spacing w:line="312" w:lineRule="auto"/>
        <w:outlineLvl w:val="1"/>
        <w:rPr>
          <w:rFonts w:ascii="Times New Roman" w:hAnsi="Times New Roman"/>
          <w:b/>
          <w:bCs/>
          <w:color w:val="0070C0"/>
        </w:rPr>
      </w:pPr>
      <w:bookmarkStart w:id="5" w:name="_Toc1969252517"/>
      <w:r w:rsidRPr="007B0964">
        <w:rPr>
          <w:rFonts w:ascii="Times New Roman" w:hAnsi="Times New Roman"/>
          <w:b/>
          <w:bCs/>
          <w:color w:val="0070C0"/>
        </w:rPr>
        <w:t xml:space="preserve">Art. </w:t>
      </w:r>
      <w:r w:rsidR="00D225AB" w:rsidRPr="007B0964">
        <w:rPr>
          <w:rFonts w:ascii="Times New Roman" w:hAnsi="Times New Roman"/>
          <w:b/>
          <w:bCs/>
          <w:color w:val="0070C0"/>
        </w:rPr>
        <w:t>4</w:t>
      </w:r>
      <w:r w:rsidRPr="007B0964">
        <w:rPr>
          <w:rFonts w:ascii="Times New Roman" w:hAnsi="Times New Roman"/>
          <w:b/>
          <w:bCs/>
          <w:color w:val="0070C0"/>
        </w:rPr>
        <w:t xml:space="preserve"> - Criteri di ammissibilità delle proposte</w:t>
      </w:r>
      <w:bookmarkEnd w:id="5"/>
    </w:p>
    <w:p w14:paraId="7BEEBBCF" w14:textId="77777777" w:rsidR="00944E6D" w:rsidRPr="007B0964" w:rsidRDefault="00944E6D" w:rsidP="00A5353D">
      <w:pPr>
        <w:spacing w:line="312" w:lineRule="auto"/>
        <w:ind w:hanging="284"/>
        <w:jc w:val="center"/>
        <w:outlineLvl w:val="1"/>
        <w:rPr>
          <w:rFonts w:ascii="Times New Roman" w:hAnsi="Times New Roman"/>
        </w:rPr>
      </w:pPr>
    </w:p>
    <w:p w14:paraId="36BC5015" w14:textId="77777777" w:rsidR="00944E6D" w:rsidRPr="007B0964" w:rsidRDefault="00944E6D">
      <w:pPr>
        <w:pStyle w:val="Paragrafoelenco"/>
        <w:numPr>
          <w:ilvl w:val="0"/>
          <w:numId w:val="26"/>
        </w:numPr>
        <w:suppressAutoHyphens/>
        <w:spacing w:after="120" w:line="312" w:lineRule="auto"/>
        <w:ind w:left="0" w:hanging="284"/>
        <w:contextualSpacing w:val="0"/>
        <w:jc w:val="both"/>
        <w:rPr>
          <w:rFonts w:ascii="Times New Roman" w:hAnsi="Times New Roman"/>
        </w:rPr>
      </w:pPr>
      <w:r w:rsidRPr="007B0964">
        <w:rPr>
          <w:rFonts w:ascii="Times New Roman" w:hAnsi="Times New Roman"/>
          <w:b/>
          <w:bCs/>
          <w:i/>
          <w:iCs/>
        </w:rPr>
        <w:t>Per tutti i Lotti</w:t>
      </w:r>
      <w:r w:rsidRPr="007B0964">
        <w:rPr>
          <w:rFonts w:ascii="Times New Roman" w:hAnsi="Times New Roman"/>
        </w:rPr>
        <w:t>, la Proposta deve, </w:t>
      </w:r>
      <w:r w:rsidRPr="007B0964">
        <w:rPr>
          <w:rFonts w:ascii="Times New Roman" w:hAnsi="Times New Roman"/>
          <w:b/>
          <w:bCs/>
          <w:u w:val="single"/>
        </w:rPr>
        <w:t>a pena di esclusione</w:t>
      </w:r>
      <w:r w:rsidRPr="007B0964">
        <w:rPr>
          <w:rFonts w:ascii="Times New Roman" w:hAnsi="Times New Roman"/>
        </w:rPr>
        <w:t>: </w:t>
      </w:r>
    </w:p>
    <w:p w14:paraId="715915AF" w14:textId="77777777" w:rsidR="00944E6D" w:rsidRPr="007B0964" w:rsidRDefault="00944E6D">
      <w:pPr>
        <w:numPr>
          <w:ilvl w:val="0"/>
          <w:numId w:val="19"/>
        </w:numPr>
        <w:suppressAutoHyphens/>
        <w:spacing w:after="120" w:line="312" w:lineRule="auto"/>
        <w:jc w:val="both"/>
        <w:rPr>
          <w:rFonts w:ascii="Times New Roman" w:hAnsi="Times New Roman"/>
        </w:rPr>
      </w:pPr>
      <w:r w:rsidRPr="007B0964">
        <w:rPr>
          <w:rFonts w:ascii="Times New Roman" w:hAnsi="Times New Roman"/>
        </w:rPr>
        <w:t>prevedere una durata progettuale</w:t>
      </w:r>
      <w:r w:rsidRPr="007B0964">
        <w:rPr>
          <w:rFonts w:ascii="Times New Roman" w:hAnsi="Times New Roman"/>
          <w:b/>
          <w:bCs/>
        </w:rPr>
        <w:t> di</w:t>
      </w:r>
      <w:r w:rsidRPr="007B0964">
        <w:rPr>
          <w:rFonts w:ascii="Times New Roman" w:hAnsi="Times New Roman"/>
        </w:rPr>
        <w:t> </w:t>
      </w:r>
      <w:r w:rsidRPr="007B0964">
        <w:rPr>
          <w:rFonts w:ascii="Times New Roman" w:hAnsi="Times New Roman"/>
          <w:highlight w:val="lightGray"/>
        </w:rPr>
        <w:t>[...]</w:t>
      </w:r>
      <w:r w:rsidRPr="007B0964">
        <w:rPr>
          <w:rFonts w:ascii="Times New Roman" w:hAnsi="Times New Roman"/>
        </w:rPr>
        <w:t> </w:t>
      </w:r>
      <w:r w:rsidRPr="007B0964">
        <w:rPr>
          <w:rFonts w:ascii="Times New Roman" w:hAnsi="Times New Roman"/>
          <w:b/>
          <w:bCs/>
        </w:rPr>
        <w:t>mesi</w:t>
      </w:r>
      <w:r w:rsidRPr="007B0964">
        <w:rPr>
          <w:rFonts w:ascii="Times New Roman" w:hAnsi="Times New Roman"/>
        </w:rPr>
        <w:t>; </w:t>
      </w:r>
    </w:p>
    <w:p w14:paraId="01A1D589" w14:textId="56A3C26B" w:rsidR="00944E6D" w:rsidRPr="007B0964" w:rsidRDefault="00AA1CF6">
      <w:pPr>
        <w:numPr>
          <w:ilvl w:val="0"/>
          <w:numId w:val="20"/>
        </w:numPr>
        <w:suppressAutoHyphens/>
        <w:spacing w:after="120" w:line="312" w:lineRule="auto"/>
        <w:rPr>
          <w:rFonts w:ascii="Times New Roman" w:hAnsi="Times New Roman"/>
        </w:rPr>
      </w:pPr>
      <w:r w:rsidRPr="007B0964">
        <w:rPr>
          <w:rFonts w:ascii="Times New Roman" w:hAnsi="Times New Roman"/>
          <w:i/>
          <w:iCs/>
        </w:rPr>
        <w:t>(Avvisi per Iniziative promosse):</w:t>
      </w:r>
      <w:r w:rsidRPr="007B0964">
        <w:rPr>
          <w:rFonts w:ascii="Times New Roman" w:hAnsi="Times New Roman"/>
        </w:rPr>
        <w:t xml:space="preserve"> p</w:t>
      </w:r>
      <w:r w:rsidR="00944E6D" w:rsidRPr="007B0964">
        <w:rPr>
          <w:rFonts w:ascii="Times New Roman" w:hAnsi="Times New Roman"/>
        </w:rPr>
        <w:t>revedere una richiesta di </w:t>
      </w:r>
      <w:r w:rsidR="00944E6D" w:rsidRPr="007B0964">
        <w:rPr>
          <w:rFonts w:ascii="Times New Roman" w:hAnsi="Times New Roman"/>
          <w:b/>
          <w:bCs/>
        </w:rPr>
        <w:t>contributo AICS non inferiore a euro </w:t>
      </w:r>
      <w:r w:rsidRPr="007B0964">
        <w:rPr>
          <w:rFonts w:ascii="Times New Roman" w:hAnsi="Times New Roman"/>
          <w:highlight w:val="lightGray"/>
        </w:rPr>
        <w:t>[...]</w:t>
      </w:r>
      <w:r w:rsidRPr="007B0964">
        <w:rPr>
          <w:rFonts w:ascii="Times New Roman" w:hAnsi="Times New Roman"/>
        </w:rPr>
        <w:t xml:space="preserve"> </w:t>
      </w:r>
      <w:r w:rsidR="00944E6D" w:rsidRPr="007B0964">
        <w:rPr>
          <w:rFonts w:ascii="Times New Roman" w:hAnsi="Times New Roman"/>
          <w:b/>
          <w:bCs/>
        </w:rPr>
        <w:t>e non superiore a euro </w:t>
      </w:r>
      <w:r w:rsidRPr="007B0964">
        <w:rPr>
          <w:rFonts w:ascii="Times New Roman" w:hAnsi="Times New Roman"/>
          <w:highlight w:val="lightGray"/>
        </w:rPr>
        <w:t>[...]</w:t>
      </w:r>
      <w:r w:rsidR="00944E6D" w:rsidRPr="007B0964">
        <w:rPr>
          <w:rFonts w:ascii="Times New Roman" w:hAnsi="Times New Roman"/>
        </w:rPr>
        <w:t>; </w:t>
      </w:r>
      <w:r w:rsidR="00401B75" w:rsidRPr="007B0964">
        <w:rPr>
          <w:rFonts w:ascii="Times New Roman" w:hAnsi="Times New Roman"/>
          <w:i/>
          <w:iCs/>
        </w:rPr>
        <w:t>oppure:</w:t>
      </w:r>
      <w:r w:rsidR="00401B75" w:rsidRPr="007B0964">
        <w:rPr>
          <w:rFonts w:ascii="Times New Roman" w:hAnsi="Times New Roman"/>
        </w:rPr>
        <w:t xml:space="preserve"> </w:t>
      </w:r>
      <w:r w:rsidR="00790542" w:rsidRPr="007B0964">
        <w:rPr>
          <w:rFonts w:ascii="Times New Roman" w:hAnsi="Times New Roman"/>
          <w:b/>
          <w:bCs/>
        </w:rPr>
        <w:t>non superiore a euro </w:t>
      </w:r>
      <w:r w:rsidR="00790542" w:rsidRPr="007B0964">
        <w:rPr>
          <w:rFonts w:ascii="Times New Roman" w:hAnsi="Times New Roman"/>
          <w:highlight w:val="lightGray"/>
        </w:rPr>
        <w:t>[...]</w:t>
      </w:r>
    </w:p>
    <w:p w14:paraId="38899F18" w14:textId="77777777" w:rsidR="00944E6D" w:rsidRPr="007B0964" w:rsidRDefault="00944E6D">
      <w:pPr>
        <w:numPr>
          <w:ilvl w:val="0"/>
          <w:numId w:val="21"/>
        </w:numPr>
        <w:suppressAutoHyphens/>
        <w:spacing w:after="120" w:line="312" w:lineRule="auto"/>
        <w:jc w:val="both"/>
        <w:rPr>
          <w:rFonts w:ascii="Times New Roman" w:hAnsi="Times New Roman"/>
        </w:rPr>
      </w:pPr>
      <w:r w:rsidRPr="007B0964">
        <w:rPr>
          <w:rFonts w:ascii="Times New Roman" w:hAnsi="Times New Roman"/>
        </w:rPr>
        <w:t>prevedere la presenza obbligatoria di almeno un Partner locale; </w:t>
      </w:r>
    </w:p>
    <w:p w14:paraId="12A929A6" w14:textId="0BE1247E" w:rsidR="00944E6D" w:rsidRPr="007B0964" w:rsidRDefault="00944E6D">
      <w:pPr>
        <w:numPr>
          <w:ilvl w:val="0"/>
          <w:numId w:val="22"/>
        </w:numPr>
        <w:suppressAutoHyphens/>
        <w:spacing w:after="120" w:line="312" w:lineRule="auto"/>
        <w:jc w:val="both"/>
        <w:rPr>
          <w:rFonts w:ascii="Times New Roman" w:hAnsi="Times New Roman"/>
        </w:rPr>
      </w:pPr>
      <w:r w:rsidRPr="007B0964">
        <w:rPr>
          <w:rFonts w:ascii="Times New Roman" w:hAnsi="Times New Roman"/>
        </w:rPr>
        <w:t>richiedere un contributo AICS </w:t>
      </w:r>
      <w:r w:rsidRPr="007B0964">
        <w:rPr>
          <w:rFonts w:ascii="Times New Roman" w:hAnsi="Times New Roman"/>
          <w:b/>
          <w:bCs/>
        </w:rPr>
        <w:t>non superiore al </w:t>
      </w:r>
      <w:r w:rsidR="0052278C" w:rsidRPr="007B0964">
        <w:rPr>
          <w:rFonts w:ascii="Times New Roman" w:hAnsi="Times New Roman"/>
          <w:b/>
          <w:bCs/>
          <w:highlight w:val="lightGray"/>
        </w:rPr>
        <w:t>[…]</w:t>
      </w:r>
      <w:r w:rsidR="0052278C" w:rsidRPr="007B0964">
        <w:rPr>
          <w:rFonts w:ascii="Times New Roman" w:hAnsi="Times New Roman"/>
          <w:b/>
          <w:bCs/>
        </w:rPr>
        <w:t xml:space="preserve"> %</w:t>
      </w:r>
      <w:r w:rsidRPr="007B0964">
        <w:rPr>
          <w:rFonts w:ascii="Times New Roman" w:hAnsi="Times New Roman"/>
          <w:b/>
          <w:bCs/>
        </w:rPr>
        <w:t> </w:t>
      </w:r>
      <w:r w:rsidRPr="007B0964">
        <w:rPr>
          <w:rFonts w:ascii="Times New Roman" w:hAnsi="Times New Roman"/>
        </w:rPr>
        <w:t>del costo totale dell’Iniziativa; </w:t>
      </w:r>
    </w:p>
    <w:p w14:paraId="7EAF80A5" w14:textId="7FF0E8E4" w:rsidR="00944E6D" w:rsidRPr="007B0964" w:rsidRDefault="00944E6D">
      <w:pPr>
        <w:numPr>
          <w:ilvl w:val="0"/>
          <w:numId w:val="23"/>
        </w:numPr>
        <w:suppressAutoHyphens/>
        <w:spacing w:after="120" w:line="312" w:lineRule="auto"/>
        <w:jc w:val="both"/>
        <w:rPr>
          <w:rFonts w:ascii="Times New Roman" w:hAnsi="Times New Roman"/>
        </w:rPr>
      </w:pPr>
      <w:r w:rsidRPr="007B0964">
        <w:rPr>
          <w:rFonts w:ascii="Times New Roman" w:hAnsi="Times New Roman"/>
        </w:rPr>
        <w:t>prevedere che la </w:t>
      </w:r>
      <w:r w:rsidRPr="007B0964">
        <w:rPr>
          <w:rFonts w:ascii="Times New Roman" w:hAnsi="Times New Roman"/>
          <w:b/>
          <w:bCs/>
        </w:rPr>
        <w:t>partecipazione monetaria al costo totale dell’Iniziativa assicurata dal Soggetto Proponente</w:t>
      </w:r>
      <w:r w:rsidRPr="007B0964">
        <w:rPr>
          <w:rFonts w:ascii="Times New Roman" w:hAnsi="Times New Roman"/>
        </w:rPr>
        <w:t>, sia con risorse proprie che di altri finanziatori, sia pari almeno al </w:t>
      </w:r>
      <w:r w:rsidR="00F05DAD" w:rsidRPr="007B0964">
        <w:rPr>
          <w:rFonts w:ascii="Times New Roman" w:hAnsi="Times New Roman"/>
          <w:highlight w:val="lightGray"/>
        </w:rPr>
        <w:t>[</w:t>
      </w:r>
      <w:r w:rsidR="00510244" w:rsidRPr="007B0964">
        <w:rPr>
          <w:rFonts w:ascii="Times New Roman" w:hAnsi="Times New Roman"/>
          <w:highlight w:val="lightGray"/>
        </w:rPr>
        <w:t>…</w:t>
      </w:r>
      <w:r w:rsidR="00510244" w:rsidRPr="007B0964">
        <w:rPr>
          <w:rFonts w:ascii="Times New Roman" w:hAnsi="Times New Roman"/>
          <w:b/>
          <w:bCs/>
          <w:highlight w:val="lightGray"/>
        </w:rPr>
        <w:t>]</w:t>
      </w:r>
      <w:r w:rsidR="00510244" w:rsidRPr="007B0964">
        <w:rPr>
          <w:rFonts w:ascii="Times New Roman" w:hAnsi="Times New Roman"/>
          <w:b/>
          <w:bCs/>
        </w:rPr>
        <w:t xml:space="preserve"> %</w:t>
      </w:r>
      <w:r w:rsidRPr="007B0964">
        <w:rPr>
          <w:rFonts w:ascii="Times New Roman" w:hAnsi="Times New Roman"/>
          <w:b/>
          <w:bCs/>
        </w:rPr>
        <w:t> </w:t>
      </w:r>
      <w:r w:rsidRPr="007B0964">
        <w:rPr>
          <w:rFonts w:ascii="Times New Roman" w:hAnsi="Times New Roman"/>
        </w:rPr>
        <w:t xml:space="preserve">del </w:t>
      </w:r>
      <w:r w:rsidR="00F05DAD" w:rsidRPr="007B0964">
        <w:rPr>
          <w:rFonts w:ascii="Times New Roman" w:hAnsi="Times New Roman"/>
        </w:rPr>
        <w:t>c</w:t>
      </w:r>
      <w:r w:rsidRPr="007B0964">
        <w:rPr>
          <w:rFonts w:ascii="Times New Roman" w:hAnsi="Times New Roman"/>
        </w:rPr>
        <w:t xml:space="preserve">osto </w:t>
      </w:r>
      <w:r w:rsidR="00F05DAD" w:rsidRPr="007B0964">
        <w:rPr>
          <w:rFonts w:ascii="Times New Roman" w:hAnsi="Times New Roman"/>
        </w:rPr>
        <w:t>t</w:t>
      </w:r>
      <w:r w:rsidRPr="007B0964">
        <w:rPr>
          <w:rFonts w:ascii="Times New Roman" w:hAnsi="Times New Roman"/>
        </w:rPr>
        <w:t xml:space="preserve">otale. </w:t>
      </w:r>
    </w:p>
    <w:p w14:paraId="19DF7881" w14:textId="77777777" w:rsidR="00944E6D" w:rsidRPr="007B0964" w:rsidRDefault="00944E6D">
      <w:pPr>
        <w:numPr>
          <w:ilvl w:val="0"/>
          <w:numId w:val="24"/>
        </w:numPr>
        <w:suppressAutoHyphens/>
        <w:spacing w:after="120" w:line="312" w:lineRule="auto"/>
        <w:jc w:val="both"/>
        <w:rPr>
          <w:rFonts w:ascii="Times New Roman" w:hAnsi="Times New Roman"/>
        </w:rPr>
      </w:pPr>
      <w:r w:rsidRPr="007B0964">
        <w:rPr>
          <w:rFonts w:ascii="Times New Roman" w:hAnsi="Times New Roman"/>
        </w:rPr>
        <w:t>rispettare tutti i massimali di spesa previsti dalle Procedure; </w:t>
      </w:r>
    </w:p>
    <w:p w14:paraId="1B0A02E6" w14:textId="77777777" w:rsidR="00257420" w:rsidRPr="007B0964" w:rsidRDefault="00944E6D">
      <w:pPr>
        <w:numPr>
          <w:ilvl w:val="0"/>
          <w:numId w:val="25"/>
        </w:numPr>
        <w:suppressAutoHyphens/>
        <w:spacing w:after="120" w:line="312" w:lineRule="auto"/>
        <w:jc w:val="both"/>
        <w:rPr>
          <w:rFonts w:ascii="Times New Roman" w:hAnsi="Times New Roman"/>
        </w:rPr>
      </w:pPr>
      <w:r w:rsidRPr="007B0964">
        <w:rPr>
          <w:rFonts w:ascii="Times New Roman" w:hAnsi="Times New Roman"/>
        </w:rPr>
        <w:t xml:space="preserve">essere presentata nei modi e nei tempi </w:t>
      </w:r>
      <w:r w:rsidR="00257420" w:rsidRPr="007B0964">
        <w:rPr>
          <w:rFonts w:ascii="Times New Roman" w:hAnsi="Times New Roman"/>
        </w:rPr>
        <w:t>previsti dal presente Avviso;</w:t>
      </w:r>
    </w:p>
    <w:p w14:paraId="3F23FB5D" w14:textId="1F6B74A6" w:rsidR="00944E6D" w:rsidRPr="007B0964" w:rsidRDefault="0022434A" w:rsidP="0022434A">
      <w:pPr>
        <w:suppressAutoHyphens/>
        <w:spacing w:after="120" w:line="312" w:lineRule="auto"/>
        <w:ind w:left="720"/>
        <w:jc w:val="both"/>
        <w:rPr>
          <w:rFonts w:ascii="Times New Roman" w:hAnsi="Times New Roman"/>
          <w:i/>
          <w:iCs/>
        </w:rPr>
      </w:pPr>
      <w:r w:rsidRPr="007B0964">
        <w:rPr>
          <w:rFonts w:ascii="Times New Roman" w:hAnsi="Times New Roman"/>
          <w:i/>
          <w:iCs/>
        </w:rPr>
        <w:t>(se previsto dall’Avviso)</w:t>
      </w:r>
      <w:r w:rsidR="00944E6D" w:rsidRPr="007B0964">
        <w:rPr>
          <w:rFonts w:ascii="Times New Roman" w:hAnsi="Times New Roman"/>
          <w:i/>
          <w:iCs/>
        </w:rPr>
        <w:t> </w:t>
      </w:r>
    </w:p>
    <w:p w14:paraId="626EFDA5" w14:textId="43B71C04" w:rsidR="00944E6D" w:rsidRPr="007B0964" w:rsidRDefault="00944E6D">
      <w:pPr>
        <w:pStyle w:val="Paragrafoelenco"/>
        <w:numPr>
          <w:ilvl w:val="0"/>
          <w:numId w:val="26"/>
        </w:numPr>
        <w:suppressAutoHyphens/>
        <w:spacing w:after="120" w:line="312" w:lineRule="auto"/>
        <w:ind w:left="0" w:hanging="284"/>
        <w:contextualSpacing w:val="0"/>
        <w:jc w:val="both"/>
        <w:rPr>
          <w:rFonts w:ascii="Times New Roman" w:hAnsi="Times New Roman"/>
        </w:rPr>
      </w:pPr>
      <w:r w:rsidRPr="007B0964">
        <w:rPr>
          <w:rFonts w:ascii="Times New Roman" w:hAnsi="Times New Roman"/>
        </w:rPr>
        <w:t>Il</w:t>
      </w:r>
      <w:r w:rsidRPr="007B0964">
        <w:rPr>
          <w:rFonts w:ascii="Times New Roman" w:hAnsi="Times New Roman"/>
          <w:b/>
          <w:bCs/>
          <w:i/>
          <w:iCs/>
        </w:rPr>
        <w:t> </w:t>
      </w:r>
      <w:r w:rsidRPr="007B0964">
        <w:rPr>
          <w:rFonts w:ascii="Times New Roman" w:hAnsi="Times New Roman"/>
        </w:rPr>
        <w:t>Soggetto Proponente può presentare fino a </w:t>
      </w:r>
      <w:r w:rsidR="0022434A" w:rsidRPr="007B0964">
        <w:rPr>
          <w:rFonts w:ascii="Times New Roman" w:hAnsi="Times New Roman"/>
          <w:highlight w:val="lightGray"/>
        </w:rPr>
        <w:t>[</w:t>
      </w:r>
      <w:r w:rsidR="0029607E" w:rsidRPr="007B0964">
        <w:rPr>
          <w:rFonts w:ascii="Times New Roman" w:hAnsi="Times New Roman"/>
          <w:highlight w:val="lightGray"/>
        </w:rPr>
        <w:t>…]</w:t>
      </w:r>
      <w:r w:rsidRPr="007B0964">
        <w:rPr>
          <w:rFonts w:ascii="Times New Roman" w:hAnsi="Times New Roman"/>
        </w:rPr>
        <w:t> Iniziative come Capofila. Ferm</w:t>
      </w:r>
      <w:r w:rsidR="00C97501" w:rsidRPr="007B0964">
        <w:rPr>
          <w:rFonts w:ascii="Times New Roman" w:hAnsi="Times New Roman"/>
        </w:rPr>
        <w:t>o</w:t>
      </w:r>
      <w:r w:rsidRPr="007B0964">
        <w:rPr>
          <w:rFonts w:ascii="Times New Roman" w:hAnsi="Times New Roman"/>
        </w:rPr>
        <w:t> restando tal</w:t>
      </w:r>
      <w:r w:rsidR="00C97501" w:rsidRPr="007B0964">
        <w:rPr>
          <w:rFonts w:ascii="Times New Roman" w:hAnsi="Times New Roman"/>
        </w:rPr>
        <w:t>e</w:t>
      </w:r>
      <w:r w:rsidRPr="007B0964">
        <w:rPr>
          <w:rFonts w:ascii="Times New Roman" w:hAnsi="Times New Roman"/>
        </w:rPr>
        <w:t xml:space="preserve"> limit</w:t>
      </w:r>
      <w:r w:rsidR="00C97501" w:rsidRPr="007B0964">
        <w:rPr>
          <w:rFonts w:ascii="Times New Roman" w:hAnsi="Times New Roman"/>
        </w:rPr>
        <w:t>e</w:t>
      </w:r>
      <w:r w:rsidRPr="007B0964">
        <w:rPr>
          <w:rFonts w:ascii="Times New Roman" w:hAnsi="Times New Roman"/>
        </w:rPr>
        <w:t>, le iniziative possono afferire a lotti differenti. Non vi sono limiti per la partecipazione come Partner. </w:t>
      </w:r>
    </w:p>
    <w:p w14:paraId="0851992D" w14:textId="1C2E529E" w:rsidR="00944E6D" w:rsidRPr="007B0964" w:rsidRDefault="00944E6D">
      <w:pPr>
        <w:pStyle w:val="Paragrafoelenco"/>
        <w:numPr>
          <w:ilvl w:val="0"/>
          <w:numId w:val="26"/>
        </w:numPr>
        <w:suppressAutoHyphens/>
        <w:spacing w:after="120" w:line="312" w:lineRule="auto"/>
        <w:ind w:left="0" w:hanging="284"/>
        <w:contextualSpacing w:val="0"/>
        <w:jc w:val="both"/>
        <w:rPr>
          <w:rFonts w:ascii="Times New Roman" w:hAnsi="Times New Roman"/>
        </w:rPr>
      </w:pPr>
      <w:r w:rsidRPr="007B0964">
        <w:rPr>
          <w:rFonts w:ascii="Times New Roman" w:hAnsi="Times New Roman"/>
        </w:rPr>
        <w:t xml:space="preserve"> Le </w:t>
      </w:r>
      <w:r w:rsidR="00F407BE" w:rsidRPr="007B0964">
        <w:rPr>
          <w:rFonts w:ascii="Times New Roman" w:hAnsi="Times New Roman"/>
        </w:rPr>
        <w:t xml:space="preserve">proposte eccedenti tale </w:t>
      </w:r>
      <w:r w:rsidRPr="007B0964">
        <w:rPr>
          <w:rFonts w:ascii="Times New Roman" w:hAnsi="Times New Roman"/>
        </w:rPr>
        <w:t>limit</w:t>
      </w:r>
      <w:r w:rsidR="00F407BE" w:rsidRPr="007B0964">
        <w:rPr>
          <w:rFonts w:ascii="Times New Roman" w:hAnsi="Times New Roman"/>
        </w:rPr>
        <w:t>e</w:t>
      </w:r>
      <w:r w:rsidRPr="007B0964">
        <w:rPr>
          <w:rFonts w:ascii="Times New Roman" w:hAnsi="Times New Roman"/>
        </w:rPr>
        <w:t xml:space="preserve"> </w:t>
      </w:r>
      <w:r w:rsidR="00F407BE" w:rsidRPr="007B0964">
        <w:rPr>
          <w:rFonts w:ascii="Times New Roman" w:hAnsi="Times New Roman"/>
        </w:rPr>
        <w:t xml:space="preserve">saranno escluse </w:t>
      </w:r>
      <w:r w:rsidRPr="007B0964">
        <w:rPr>
          <w:rFonts w:ascii="Times New Roman" w:hAnsi="Times New Roman"/>
        </w:rPr>
        <w:t>secondo l’ordine cronologico di ricezione</w:t>
      </w:r>
      <w:r w:rsidR="00E65B19" w:rsidRPr="007B0964">
        <w:rPr>
          <w:rFonts w:ascii="Times New Roman" w:hAnsi="Times New Roman"/>
        </w:rPr>
        <w:t>.</w:t>
      </w:r>
      <w:r w:rsidRPr="007B0964">
        <w:rPr>
          <w:rFonts w:ascii="Times New Roman" w:hAnsi="Times New Roman"/>
        </w:rPr>
        <w:t> </w:t>
      </w:r>
    </w:p>
    <w:p w14:paraId="14D637ED" w14:textId="77777777" w:rsidR="00927305" w:rsidRPr="007B0964" w:rsidRDefault="00927305" w:rsidP="000F5478">
      <w:pPr>
        <w:pStyle w:val="Paragrafoelenco"/>
        <w:spacing w:line="312" w:lineRule="auto"/>
        <w:ind w:left="0"/>
        <w:jc w:val="both"/>
        <w:rPr>
          <w:rFonts w:ascii="Times New Roman" w:hAnsi="Times New Roman"/>
          <w:b/>
          <w:bCs/>
          <w:color w:val="0070C0"/>
        </w:rPr>
      </w:pPr>
    </w:p>
    <w:p w14:paraId="3427B8DF" w14:textId="0F52DF78" w:rsidR="00FC4930" w:rsidRPr="007B0964" w:rsidRDefault="1F080886" w:rsidP="001A5DD1">
      <w:pPr>
        <w:pStyle w:val="Paragrafoelenco"/>
        <w:spacing w:line="312" w:lineRule="auto"/>
        <w:ind w:left="0"/>
        <w:outlineLvl w:val="1"/>
        <w:rPr>
          <w:rFonts w:ascii="Times New Roman" w:hAnsi="Times New Roman"/>
          <w:b/>
          <w:bCs/>
          <w:color w:val="0070C0"/>
        </w:rPr>
      </w:pPr>
      <w:bookmarkStart w:id="6" w:name="_Toc187097307"/>
      <w:r w:rsidRPr="007B0964">
        <w:rPr>
          <w:rFonts w:ascii="Times New Roman" w:hAnsi="Times New Roman"/>
          <w:b/>
          <w:bCs/>
          <w:color w:val="0070C0"/>
        </w:rPr>
        <w:t xml:space="preserve">Art. </w:t>
      </w:r>
      <w:r w:rsidR="00D225AB" w:rsidRPr="007B0964">
        <w:rPr>
          <w:rFonts w:ascii="Times New Roman" w:hAnsi="Times New Roman"/>
          <w:b/>
          <w:bCs/>
          <w:color w:val="0070C0"/>
        </w:rPr>
        <w:t>5</w:t>
      </w:r>
      <w:r w:rsidR="6ED3B493" w:rsidRPr="007B0964">
        <w:rPr>
          <w:rFonts w:ascii="Times New Roman" w:hAnsi="Times New Roman"/>
          <w:b/>
          <w:bCs/>
          <w:color w:val="0070C0"/>
        </w:rPr>
        <w:t xml:space="preserve"> </w:t>
      </w:r>
      <w:r w:rsidR="007D7DA8" w:rsidRPr="007B0964">
        <w:rPr>
          <w:rFonts w:ascii="Times New Roman" w:hAnsi="Times New Roman"/>
          <w:b/>
          <w:bCs/>
          <w:color w:val="0070C0"/>
        </w:rPr>
        <w:t xml:space="preserve">- </w:t>
      </w:r>
      <w:r w:rsidR="00FC4930" w:rsidRPr="007B0964">
        <w:rPr>
          <w:rFonts w:ascii="Times New Roman" w:hAnsi="Times New Roman"/>
          <w:b/>
          <w:bCs/>
          <w:color w:val="0070C0"/>
        </w:rPr>
        <w:t>Soggetti ammessi e requisiti di partecipazione</w:t>
      </w:r>
      <w:bookmarkEnd w:id="6"/>
    </w:p>
    <w:p w14:paraId="75E72877" w14:textId="77777777" w:rsidR="00D77A1D" w:rsidRPr="007B0964" w:rsidRDefault="00D77A1D" w:rsidP="00CE5DEE">
      <w:pPr>
        <w:pStyle w:val="Paragrafoelenco"/>
        <w:spacing w:line="312" w:lineRule="auto"/>
        <w:ind w:left="0"/>
        <w:jc w:val="center"/>
        <w:outlineLvl w:val="1"/>
        <w:rPr>
          <w:rFonts w:ascii="Times New Roman" w:hAnsi="Times New Roman"/>
          <w:b/>
          <w:bCs/>
          <w:color w:val="0070C0"/>
        </w:rPr>
      </w:pPr>
    </w:p>
    <w:p w14:paraId="37DC0F61" w14:textId="7B583EDA" w:rsidR="005D2EA2" w:rsidRPr="007B0964" w:rsidRDefault="005D2EA2" w:rsidP="009C1178">
      <w:pPr>
        <w:pStyle w:val="Paragrafoelenco"/>
        <w:spacing w:line="312" w:lineRule="auto"/>
        <w:ind w:left="0"/>
        <w:jc w:val="both"/>
        <w:rPr>
          <w:rFonts w:ascii="Times New Roman" w:hAnsi="Times New Roman"/>
          <w:i/>
          <w:iCs/>
        </w:rPr>
      </w:pPr>
      <w:r w:rsidRPr="007B0964">
        <w:rPr>
          <w:rFonts w:ascii="Times New Roman" w:hAnsi="Times New Roman"/>
          <w:i/>
          <w:iCs/>
        </w:rPr>
        <w:t>(soggetti ex articoli 24 e 25 della L. 125/2014)</w:t>
      </w:r>
    </w:p>
    <w:p w14:paraId="544785AC" w14:textId="6F0ED176" w:rsidR="009C1178" w:rsidRPr="007B0964" w:rsidRDefault="009C1178">
      <w:pPr>
        <w:pStyle w:val="Paragrafoelenco"/>
        <w:numPr>
          <w:ilvl w:val="0"/>
          <w:numId w:val="3"/>
        </w:numPr>
        <w:spacing w:line="312" w:lineRule="auto"/>
        <w:ind w:left="0" w:hanging="284"/>
        <w:jc w:val="both"/>
        <w:rPr>
          <w:rFonts w:ascii="Times New Roman" w:hAnsi="Times New Roman"/>
        </w:rPr>
      </w:pPr>
      <w:r w:rsidRPr="007B0964">
        <w:rPr>
          <w:rFonts w:ascii="Times New Roman" w:hAnsi="Times New Roman"/>
        </w:rPr>
        <w:t xml:space="preserve">È ammessa la partecipazione, in qualità di Soggetto Proponente ai Soggetti di cui agli articoli 24 e 25 </w:t>
      </w:r>
    </w:p>
    <w:p w14:paraId="3DE10E07" w14:textId="77777777" w:rsidR="009C1178" w:rsidRPr="007B0964" w:rsidRDefault="009C1178" w:rsidP="00C371C5">
      <w:pPr>
        <w:pStyle w:val="Paragrafoelenco"/>
        <w:spacing w:line="312" w:lineRule="auto"/>
        <w:ind w:left="0"/>
        <w:jc w:val="both"/>
        <w:rPr>
          <w:rFonts w:ascii="Times New Roman" w:hAnsi="Times New Roman"/>
        </w:rPr>
      </w:pPr>
      <w:r w:rsidRPr="007B0964">
        <w:rPr>
          <w:rFonts w:ascii="Times New Roman" w:hAnsi="Times New Roman"/>
        </w:rPr>
        <w:t xml:space="preserve">della Legge 125/2014 che, posseggano alla data di pubblicazione dell’Avviso i seguenti requisiti: </w:t>
      </w:r>
    </w:p>
    <w:p w14:paraId="7DE4055F" w14:textId="77777777" w:rsidR="009C1178" w:rsidRPr="007B0964" w:rsidRDefault="009C1178" w:rsidP="00C371C5">
      <w:pPr>
        <w:pStyle w:val="Paragrafoelenco"/>
        <w:spacing w:line="312" w:lineRule="auto"/>
        <w:ind w:left="0"/>
        <w:jc w:val="both"/>
        <w:rPr>
          <w:rFonts w:ascii="Times New Roman" w:hAnsi="Times New Roman"/>
        </w:rPr>
      </w:pPr>
      <w:r w:rsidRPr="007B0964">
        <w:rPr>
          <w:rFonts w:ascii="Times New Roman" w:hAnsi="Times New Roman"/>
        </w:rPr>
        <w:t xml:space="preserve">a) siano dotati di un ufficio che ricomprenda tra le sue funzioni quella di cooperazione internazionale; </w:t>
      </w:r>
    </w:p>
    <w:p w14:paraId="2FAEFDC1" w14:textId="77777777" w:rsidR="009C1178" w:rsidRPr="007B0964" w:rsidRDefault="009C1178" w:rsidP="00C371C5">
      <w:pPr>
        <w:pStyle w:val="Paragrafoelenco"/>
        <w:spacing w:line="312" w:lineRule="auto"/>
        <w:ind w:left="0"/>
        <w:jc w:val="both"/>
        <w:rPr>
          <w:rFonts w:ascii="Times New Roman" w:hAnsi="Times New Roman"/>
        </w:rPr>
      </w:pPr>
      <w:r w:rsidRPr="007B0964">
        <w:rPr>
          <w:rFonts w:ascii="Times New Roman" w:hAnsi="Times New Roman"/>
        </w:rPr>
        <w:t xml:space="preserve">b) si impegnino ad individuare, qualora collocati utilmente in graduatoria, un coordinatore di progetto </w:t>
      </w:r>
    </w:p>
    <w:p w14:paraId="7C7ADCD1" w14:textId="48C77F19" w:rsidR="00C371C5" w:rsidRPr="007B0964" w:rsidRDefault="009C1178" w:rsidP="00C371C5">
      <w:pPr>
        <w:pStyle w:val="Paragrafoelenco"/>
        <w:spacing w:line="312" w:lineRule="auto"/>
        <w:ind w:left="0"/>
        <w:jc w:val="both"/>
        <w:rPr>
          <w:rFonts w:ascii="Times New Roman" w:hAnsi="Times New Roman"/>
        </w:rPr>
      </w:pPr>
      <w:r w:rsidRPr="62F3563C">
        <w:rPr>
          <w:rFonts w:ascii="Times New Roman" w:hAnsi="Times New Roman"/>
        </w:rPr>
        <w:t xml:space="preserve">che operi </w:t>
      </w:r>
      <w:r w:rsidRPr="007B0964">
        <w:rPr>
          <w:rFonts w:ascii="Times New Roman" w:hAnsi="Times New Roman"/>
        </w:rPr>
        <w:t xml:space="preserve">nel Paese di realizzazione dell’Iniziativa proposta, contrattualizzato dal Soggetto Proponente a valere sui costi dell'Iniziativa; </w:t>
      </w:r>
    </w:p>
    <w:p w14:paraId="073290C5" w14:textId="40684DBB" w:rsidR="009C1178" w:rsidRPr="007B0964" w:rsidRDefault="009C1178" w:rsidP="00C371C5">
      <w:pPr>
        <w:pStyle w:val="Paragrafoelenco"/>
        <w:spacing w:line="312" w:lineRule="auto"/>
        <w:ind w:left="0"/>
        <w:jc w:val="both"/>
        <w:rPr>
          <w:rFonts w:ascii="Times New Roman" w:hAnsi="Times New Roman"/>
        </w:rPr>
      </w:pPr>
      <w:r w:rsidRPr="007B0964">
        <w:rPr>
          <w:rFonts w:ascii="Times New Roman" w:hAnsi="Times New Roman"/>
        </w:rPr>
        <w:t xml:space="preserve">c) presentino un’Iniziativa che sia stata formalmente approvata da parte dell’Organo deliberante del </w:t>
      </w:r>
    </w:p>
    <w:p w14:paraId="39E890E9" w14:textId="77777777" w:rsidR="009C1178" w:rsidRPr="007B0964" w:rsidRDefault="009C1178" w:rsidP="00C371C5">
      <w:pPr>
        <w:pStyle w:val="Paragrafoelenco"/>
        <w:spacing w:line="312" w:lineRule="auto"/>
        <w:ind w:left="0"/>
        <w:jc w:val="both"/>
        <w:rPr>
          <w:rFonts w:ascii="Times New Roman" w:hAnsi="Times New Roman"/>
        </w:rPr>
      </w:pPr>
      <w:r w:rsidRPr="007B0964">
        <w:rPr>
          <w:rFonts w:ascii="Times New Roman" w:hAnsi="Times New Roman"/>
        </w:rPr>
        <w:t xml:space="preserve">Soggetto Proponente o sia stata inserita nella programmazione del Soggetto Proponente; </w:t>
      </w:r>
    </w:p>
    <w:p w14:paraId="2BABB408" w14:textId="2C8903FF" w:rsidR="009C1178" w:rsidRPr="007B0964" w:rsidRDefault="009C1178" w:rsidP="00C371C5">
      <w:pPr>
        <w:pStyle w:val="Paragrafoelenco"/>
        <w:spacing w:line="312" w:lineRule="auto"/>
        <w:ind w:left="0"/>
        <w:jc w:val="both"/>
        <w:rPr>
          <w:rFonts w:ascii="Times New Roman" w:hAnsi="Times New Roman"/>
        </w:rPr>
      </w:pPr>
      <w:r w:rsidRPr="007B0964">
        <w:rPr>
          <w:rFonts w:ascii="Times New Roman" w:hAnsi="Times New Roman"/>
        </w:rPr>
        <w:t>d) i cui Partner non risultino indicati dall’Unione Europea come soggetti a misure restrittive nella</w:t>
      </w:r>
      <w:r w:rsidR="00C371C5" w:rsidRPr="007B0964">
        <w:rPr>
          <w:rFonts w:ascii="Times New Roman" w:hAnsi="Times New Roman"/>
        </w:rPr>
        <w:t xml:space="preserve"> </w:t>
      </w:r>
      <w:r w:rsidRPr="007B0964">
        <w:rPr>
          <w:rFonts w:ascii="Times New Roman" w:hAnsi="Times New Roman"/>
        </w:rPr>
        <w:t xml:space="preserve">lista fornita al seguente link www.sanctionsmap.eu (“EU </w:t>
      </w:r>
      <w:proofErr w:type="spellStart"/>
      <w:r w:rsidRPr="007B0964">
        <w:rPr>
          <w:rFonts w:ascii="Times New Roman" w:hAnsi="Times New Roman"/>
        </w:rPr>
        <w:t>Restrictive</w:t>
      </w:r>
      <w:proofErr w:type="spellEnd"/>
      <w:r w:rsidRPr="007B0964">
        <w:rPr>
          <w:rFonts w:ascii="Times New Roman" w:hAnsi="Times New Roman"/>
        </w:rPr>
        <w:t xml:space="preserve"> Measures”). </w:t>
      </w:r>
    </w:p>
    <w:p w14:paraId="6A5842FB" w14:textId="26FD0793" w:rsidR="009C1178" w:rsidRPr="007B0964" w:rsidRDefault="009C1178" w:rsidP="00C371C5">
      <w:pPr>
        <w:pStyle w:val="Paragrafoelenco"/>
        <w:spacing w:line="312" w:lineRule="auto"/>
        <w:ind w:left="0"/>
        <w:jc w:val="both"/>
        <w:rPr>
          <w:rFonts w:ascii="Times New Roman" w:hAnsi="Times New Roman"/>
        </w:rPr>
      </w:pPr>
      <w:r w:rsidRPr="007B0964">
        <w:rPr>
          <w:rFonts w:ascii="Times New Roman" w:hAnsi="Times New Roman"/>
        </w:rPr>
        <w:t>e) i cui Partner non risultino indicati nelle liste di esclusione pubblicate dalle banche di</w:t>
      </w:r>
      <w:r w:rsidR="00C371C5" w:rsidRPr="007B0964">
        <w:rPr>
          <w:rFonts w:ascii="Times New Roman" w:hAnsi="Times New Roman"/>
        </w:rPr>
        <w:t xml:space="preserve"> </w:t>
      </w:r>
      <w:r w:rsidRPr="007B0964">
        <w:rPr>
          <w:rFonts w:ascii="Times New Roman" w:hAnsi="Times New Roman"/>
        </w:rPr>
        <w:t>sviluppo (e.g. World Bank Listing of </w:t>
      </w:r>
      <w:proofErr w:type="spellStart"/>
      <w:r w:rsidRPr="007B0964">
        <w:rPr>
          <w:rFonts w:ascii="Times New Roman" w:hAnsi="Times New Roman"/>
        </w:rPr>
        <w:t>Ineligible</w:t>
      </w:r>
      <w:proofErr w:type="spellEnd"/>
      <w:r w:rsidRPr="007B0964">
        <w:rPr>
          <w:rFonts w:ascii="Times New Roman" w:hAnsi="Times New Roman"/>
        </w:rPr>
        <w:t> </w:t>
      </w:r>
      <w:proofErr w:type="spellStart"/>
      <w:r w:rsidRPr="007B0964">
        <w:rPr>
          <w:rFonts w:ascii="Times New Roman" w:hAnsi="Times New Roman"/>
        </w:rPr>
        <w:t>Firms</w:t>
      </w:r>
      <w:proofErr w:type="spellEnd"/>
      <w:r w:rsidRPr="007B0964">
        <w:rPr>
          <w:rFonts w:ascii="Times New Roman" w:hAnsi="Times New Roman"/>
        </w:rPr>
        <w:t> and </w:t>
      </w:r>
      <w:proofErr w:type="spellStart"/>
      <w:r w:rsidRPr="007B0964">
        <w:rPr>
          <w:rFonts w:ascii="Times New Roman" w:hAnsi="Times New Roman"/>
        </w:rPr>
        <w:t>Individuals</w:t>
      </w:r>
      <w:proofErr w:type="spellEnd"/>
      <w:r w:rsidRPr="007B0964">
        <w:rPr>
          <w:rFonts w:ascii="Times New Roman" w:hAnsi="Times New Roman"/>
        </w:rPr>
        <w:t>).  </w:t>
      </w:r>
    </w:p>
    <w:p w14:paraId="29E1F939" w14:textId="77777777" w:rsidR="00582237" w:rsidRDefault="00582237" w:rsidP="00A86E58">
      <w:pPr>
        <w:pStyle w:val="Paragrafoelenco"/>
        <w:spacing w:line="312" w:lineRule="auto"/>
        <w:ind w:left="0"/>
        <w:jc w:val="both"/>
        <w:rPr>
          <w:rFonts w:ascii="Times New Roman" w:hAnsi="Times New Roman"/>
          <w:i/>
          <w:iCs/>
        </w:rPr>
      </w:pPr>
    </w:p>
    <w:p w14:paraId="19630B2D" w14:textId="77777777" w:rsidR="00582237" w:rsidRDefault="00582237" w:rsidP="00A86E58">
      <w:pPr>
        <w:pStyle w:val="Paragrafoelenco"/>
        <w:spacing w:line="312" w:lineRule="auto"/>
        <w:ind w:left="0"/>
        <w:jc w:val="both"/>
        <w:rPr>
          <w:rFonts w:ascii="Times New Roman" w:hAnsi="Times New Roman"/>
          <w:i/>
          <w:iCs/>
        </w:rPr>
      </w:pPr>
    </w:p>
    <w:p w14:paraId="1A37FA0C" w14:textId="77777777" w:rsidR="00582237" w:rsidRDefault="00582237" w:rsidP="00A86E58">
      <w:pPr>
        <w:pStyle w:val="Paragrafoelenco"/>
        <w:spacing w:line="312" w:lineRule="auto"/>
        <w:ind w:left="0"/>
        <w:jc w:val="both"/>
        <w:rPr>
          <w:rFonts w:ascii="Times New Roman" w:hAnsi="Times New Roman"/>
          <w:i/>
          <w:iCs/>
        </w:rPr>
      </w:pPr>
    </w:p>
    <w:p w14:paraId="75F12B08" w14:textId="07B08702" w:rsidR="00A86E58" w:rsidRPr="007B0964" w:rsidRDefault="00A86E58" w:rsidP="00A86E58">
      <w:pPr>
        <w:pStyle w:val="Paragrafoelenco"/>
        <w:spacing w:line="312" w:lineRule="auto"/>
        <w:ind w:left="0"/>
        <w:jc w:val="both"/>
        <w:rPr>
          <w:rFonts w:ascii="Times New Roman" w:hAnsi="Times New Roman"/>
          <w:i/>
          <w:iCs/>
        </w:rPr>
      </w:pPr>
      <w:r w:rsidRPr="007B0964">
        <w:rPr>
          <w:rFonts w:ascii="Times New Roman" w:hAnsi="Times New Roman"/>
          <w:i/>
          <w:iCs/>
        </w:rPr>
        <w:lastRenderedPageBreak/>
        <w:t>(soggetti ex articolo 26 della L. 125/2014)</w:t>
      </w:r>
    </w:p>
    <w:p w14:paraId="3F74D385" w14:textId="1CA66E24" w:rsidR="00606565" w:rsidRPr="007B0964" w:rsidRDefault="00606565">
      <w:pPr>
        <w:pStyle w:val="Paragrafoelenco"/>
        <w:numPr>
          <w:ilvl w:val="0"/>
          <w:numId w:val="3"/>
        </w:numPr>
        <w:spacing w:line="312" w:lineRule="auto"/>
        <w:ind w:left="0" w:hanging="284"/>
        <w:jc w:val="both"/>
        <w:rPr>
          <w:rFonts w:ascii="Times New Roman" w:hAnsi="Times New Roman"/>
        </w:rPr>
      </w:pPr>
      <w:r w:rsidRPr="007B0964">
        <w:rPr>
          <w:rFonts w:ascii="Times New Roman" w:hAnsi="Times New Roman"/>
        </w:rPr>
        <w:t>È ammessa la partecipazione, in qualità di Soggetto Proponente, alle Organizzazioni della Società Civile e agli altri Soggetti senza finalità di lucro che, a pena di esclusione dalla Procedura, posseggano alla data di pubblicazione dell’Avviso i seguenti requisiti:  </w:t>
      </w:r>
    </w:p>
    <w:p w14:paraId="7FE36842" w14:textId="5A88F885" w:rsidR="00606565" w:rsidRPr="007B0964" w:rsidRDefault="002F6182" w:rsidP="002F6182">
      <w:pPr>
        <w:pStyle w:val="Paragrafoelenco"/>
        <w:spacing w:line="312" w:lineRule="auto"/>
        <w:ind w:left="0"/>
        <w:jc w:val="both"/>
        <w:rPr>
          <w:rFonts w:ascii="Times New Roman" w:hAnsi="Times New Roman"/>
        </w:rPr>
      </w:pPr>
      <w:r w:rsidRPr="007B0964">
        <w:rPr>
          <w:rFonts w:ascii="Times New Roman" w:hAnsi="Times New Roman"/>
        </w:rPr>
        <w:t xml:space="preserve">a) </w:t>
      </w:r>
      <w:r w:rsidR="00606565" w:rsidRPr="007B0964">
        <w:rPr>
          <w:rFonts w:ascii="Times New Roman" w:hAnsi="Times New Roman"/>
        </w:rPr>
        <w:t>siano iscritte all’Elenco di cui all’articolo 26 comma 3 della Legge 125/2014; </w:t>
      </w:r>
    </w:p>
    <w:p w14:paraId="5223AF1A" w14:textId="24A21574" w:rsidR="00606565" w:rsidRPr="007B0964" w:rsidRDefault="002F6182" w:rsidP="002F6182">
      <w:pPr>
        <w:pStyle w:val="Paragrafoelenco"/>
        <w:spacing w:line="312" w:lineRule="auto"/>
        <w:ind w:left="0"/>
        <w:jc w:val="both"/>
        <w:rPr>
          <w:rFonts w:ascii="Times New Roman" w:hAnsi="Times New Roman"/>
        </w:rPr>
      </w:pPr>
      <w:r w:rsidRPr="007B0964">
        <w:rPr>
          <w:rFonts w:ascii="Times New Roman" w:hAnsi="Times New Roman"/>
        </w:rPr>
        <w:t xml:space="preserve">b) </w:t>
      </w:r>
      <w:r w:rsidR="00606565" w:rsidRPr="007B0964">
        <w:rPr>
          <w:rFonts w:ascii="Times New Roman" w:hAnsi="Times New Roman"/>
        </w:rPr>
        <w:t>non siano debitrici verso le pubbliche amministrazioni per debiti certi, liquidi ed esigibili, comprese le situazioni debitorie derivanti da provvedimenti di revoca dei contributi AICS per progetti Promossi e/o Affidati e/o di aiuto umanitario; </w:t>
      </w:r>
    </w:p>
    <w:p w14:paraId="3E014D7D" w14:textId="031D239D" w:rsidR="00606565" w:rsidRPr="007B0964" w:rsidRDefault="005968A3" w:rsidP="002F6182">
      <w:pPr>
        <w:pStyle w:val="Paragrafoelenco"/>
        <w:spacing w:line="312" w:lineRule="auto"/>
        <w:ind w:left="0"/>
        <w:jc w:val="both"/>
        <w:rPr>
          <w:rFonts w:ascii="Times New Roman" w:hAnsi="Times New Roman"/>
        </w:rPr>
      </w:pPr>
      <w:r w:rsidRPr="007B0964">
        <w:rPr>
          <w:rFonts w:ascii="Times New Roman" w:hAnsi="Times New Roman"/>
        </w:rPr>
        <w:t xml:space="preserve">c) </w:t>
      </w:r>
      <w:r w:rsidR="00606565" w:rsidRPr="007B0964">
        <w:rPr>
          <w:rFonts w:ascii="Times New Roman" w:hAnsi="Times New Roman"/>
        </w:rPr>
        <w:t>non si trovino in stato di bancarotta, non siano soggette a procedure d’insolvenza o liquidazione o in cui ci sia un accordo con i creditori o in cui le attività siano sospese; </w:t>
      </w:r>
    </w:p>
    <w:p w14:paraId="53069478" w14:textId="7DD649CD" w:rsidR="00606565" w:rsidRPr="007B0964" w:rsidRDefault="005968A3" w:rsidP="002F6182">
      <w:pPr>
        <w:pStyle w:val="Paragrafoelenco"/>
        <w:spacing w:line="312" w:lineRule="auto"/>
        <w:ind w:left="0"/>
        <w:jc w:val="both"/>
        <w:rPr>
          <w:rFonts w:ascii="Times New Roman" w:hAnsi="Times New Roman"/>
        </w:rPr>
      </w:pPr>
      <w:r w:rsidRPr="007B0964">
        <w:rPr>
          <w:rFonts w:ascii="Times New Roman" w:hAnsi="Times New Roman"/>
        </w:rPr>
        <w:t xml:space="preserve">d) </w:t>
      </w:r>
      <w:r w:rsidR="00606565" w:rsidRPr="007B0964">
        <w:rPr>
          <w:rFonts w:ascii="Times New Roman" w:hAnsi="Times New Roman"/>
        </w:rPr>
        <w:t>siano in regola con il pagamento di imposte e contributi previdenziali e assistenziali previsti dalla normativa nazionale vigente o dalla normativa vigente nel Paese in cui viene eseguita la Convenzione; </w:t>
      </w:r>
    </w:p>
    <w:p w14:paraId="3E7A9430" w14:textId="39CB6412" w:rsidR="00606565" w:rsidRPr="007B0964" w:rsidRDefault="005968A3" w:rsidP="00A86E58">
      <w:pPr>
        <w:pStyle w:val="Paragrafoelenco"/>
        <w:spacing w:line="312" w:lineRule="auto"/>
        <w:ind w:left="0"/>
        <w:rPr>
          <w:rFonts w:ascii="Times New Roman" w:hAnsi="Times New Roman"/>
        </w:rPr>
      </w:pPr>
      <w:r w:rsidRPr="007B0964">
        <w:rPr>
          <w:rFonts w:ascii="Times New Roman" w:hAnsi="Times New Roman"/>
        </w:rPr>
        <w:t xml:space="preserve">e) </w:t>
      </w:r>
      <w:r w:rsidR="00606565" w:rsidRPr="007B0964">
        <w:rPr>
          <w:rFonts w:ascii="Times New Roman" w:hAnsi="Times New Roman"/>
        </w:rPr>
        <w:t>non si trovino in una delle cause di esclusione di cui agli artt. 94 e 95 del D.lgs. 36/2023;  </w:t>
      </w:r>
    </w:p>
    <w:p w14:paraId="7F93D20C" w14:textId="088BF44A" w:rsidR="00606565" w:rsidRPr="007B0964" w:rsidRDefault="005968A3" w:rsidP="005968A3">
      <w:pPr>
        <w:pStyle w:val="Paragrafoelenco"/>
        <w:spacing w:line="312" w:lineRule="auto"/>
        <w:ind w:left="0"/>
        <w:jc w:val="both"/>
        <w:rPr>
          <w:rFonts w:ascii="Times New Roman" w:hAnsi="Times New Roman"/>
        </w:rPr>
      </w:pPr>
      <w:r w:rsidRPr="007B0964">
        <w:rPr>
          <w:rFonts w:ascii="Times New Roman" w:hAnsi="Times New Roman"/>
        </w:rPr>
        <w:t xml:space="preserve">f) </w:t>
      </w:r>
      <w:r w:rsidR="00606565" w:rsidRPr="007B0964">
        <w:rPr>
          <w:rFonts w:ascii="Times New Roman" w:hAnsi="Times New Roman"/>
        </w:rPr>
        <w:t>i cui Partner non risultino al momento della presentazione della Domanda di partecipazione alla Procedura comparativa indicati dall’Unione Europea come soggetti a misure restrittive nella lista fornita al seguente link </w:t>
      </w:r>
      <w:hyperlink r:id="rId14" w:tgtFrame="_blank" w:history="1">
        <w:r w:rsidR="00606565" w:rsidRPr="007B0964">
          <w:rPr>
            <w:rStyle w:val="Collegamentoipertestuale"/>
            <w:rFonts w:ascii="Times New Roman" w:hAnsi="Times New Roman"/>
          </w:rPr>
          <w:t>www.sanctionsmap.eu</w:t>
        </w:r>
      </w:hyperlink>
      <w:r w:rsidR="00606565" w:rsidRPr="007B0964">
        <w:rPr>
          <w:rFonts w:ascii="Times New Roman" w:hAnsi="Times New Roman"/>
        </w:rPr>
        <w:t> (“EU </w:t>
      </w:r>
      <w:proofErr w:type="spellStart"/>
      <w:r w:rsidR="00606565" w:rsidRPr="007B0964">
        <w:rPr>
          <w:rFonts w:ascii="Times New Roman" w:hAnsi="Times New Roman"/>
        </w:rPr>
        <w:t>Restrictive</w:t>
      </w:r>
      <w:proofErr w:type="spellEnd"/>
      <w:r w:rsidR="00606565" w:rsidRPr="007B0964">
        <w:rPr>
          <w:rFonts w:ascii="Times New Roman" w:hAnsi="Times New Roman"/>
        </w:rPr>
        <w:t> Measures”); </w:t>
      </w:r>
    </w:p>
    <w:p w14:paraId="64EE03AE" w14:textId="72B01B03" w:rsidR="00606565" w:rsidRPr="007B0964" w:rsidRDefault="005968A3" w:rsidP="005968A3">
      <w:pPr>
        <w:pStyle w:val="Paragrafoelenco"/>
        <w:spacing w:line="312" w:lineRule="auto"/>
        <w:ind w:left="0"/>
        <w:jc w:val="both"/>
        <w:rPr>
          <w:rFonts w:ascii="Times New Roman" w:hAnsi="Times New Roman"/>
        </w:rPr>
      </w:pPr>
      <w:r w:rsidRPr="007B0964">
        <w:rPr>
          <w:rFonts w:ascii="Times New Roman" w:hAnsi="Times New Roman"/>
        </w:rPr>
        <w:t xml:space="preserve">g) </w:t>
      </w:r>
      <w:r w:rsidR="00606565" w:rsidRPr="007B0964">
        <w:rPr>
          <w:rFonts w:ascii="Times New Roman" w:hAnsi="Times New Roman"/>
        </w:rPr>
        <w:t>i cui Partner non risultino indicati nelle liste di esclusione pubblicate dalle banche di sviluppo (e.g.</w:t>
      </w:r>
      <w:r w:rsidR="00606565" w:rsidRPr="007B0964">
        <w:rPr>
          <w:rFonts w:ascii="Times New Roman" w:hAnsi="Times New Roman"/>
          <w:i/>
          <w:iCs/>
        </w:rPr>
        <w:t> World Bank Listing of </w:t>
      </w:r>
      <w:proofErr w:type="spellStart"/>
      <w:r w:rsidR="00606565" w:rsidRPr="007B0964">
        <w:rPr>
          <w:rFonts w:ascii="Times New Roman" w:hAnsi="Times New Roman"/>
          <w:i/>
          <w:iCs/>
        </w:rPr>
        <w:t>Ineligible</w:t>
      </w:r>
      <w:proofErr w:type="spellEnd"/>
      <w:r w:rsidR="00606565" w:rsidRPr="007B0964">
        <w:rPr>
          <w:rFonts w:ascii="Times New Roman" w:hAnsi="Times New Roman"/>
          <w:i/>
          <w:iCs/>
        </w:rPr>
        <w:t> </w:t>
      </w:r>
      <w:proofErr w:type="spellStart"/>
      <w:r w:rsidR="00606565" w:rsidRPr="007B0964">
        <w:rPr>
          <w:rFonts w:ascii="Times New Roman" w:hAnsi="Times New Roman"/>
          <w:i/>
          <w:iCs/>
        </w:rPr>
        <w:t>Firms</w:t>
      </w:r>
      <w:proofErr w:type="spellEnd"/>
      <w:r w:rsidR="00606565" w:rsidRPr="007B0964">
        <w:rPr>
          <w:rFonts w:ascii="Times New Roman" w:hAnsi="Times New Roman"/>
          <w:i/>
          <w:iCs/>
        </w:rPr>
        <w:t> and </w:t>
      </w:r>
      <w:proofErr w:type="spellStart"/>
      <w:r w:rsidR="00606565" w:rsidRPr="007B0964">
        <w:rPr>
          <w:rFonts w:ascii="Times New Roman" w:hAnsi="Times New Roman"/>
          <w:i/>
          <w:iCs/>
        </w:rPr>
        <w:t>Individuals</w:t>
      </w:r>
      <w:proofErr w:type="spellEnd"/>
      <w:r w:rsidR="00606565" w:rsidRPr="007B0964">
        <w:rPr>
          <w:rFonts w:ascii="Times New Roman" w:hAnsi="Times New Roman"/>
        </w:rPr>
        <w:t>).    </w:t>
      </w:r>
    </w:p>
    <w:p w14:paraId="1A1004A7" w14:textId="6DCDE6A0" w:rsidR="00606565" w:rsidRPr="007B0964" w:rsidRDefault="005968A3" w:rsidP="00A86E58">
      <w:pPr>
        <w:pStyle w:val="Paragrafoelenco"/>
        <w:spacing w:line="312" w:lineRule="auto"/>
        <w:ind w:left="0"/>
        <w:rPr>
          <w:rFonts w:ascii="Times New Roman" w:hAnsi="Times New Roman"/>
        </w:rPr>
      </w:pPr>
      <w:r w:rsidRPr="007B0964">
        <w:rPr>
          <w:rFonts w:ascii="Times New Roman" w:hAnsi="Times New Roman"/>
        </w:rPr>
        <w:t xml:space="preserve">h) </w:t>
      </w:r>
      <w:r w:rsidR="00606565" w:rsidRPr="007B0964">
        <w:rPr>
          <w:rFonts w:ascii="Times New Roman" w:hAnsi="Times New Roman"/>
        </w:rPr>
        <w:t>abbiano la capacità di operare in loco, da dimostrare secondo le seguenti modalità:  </w:t>
      </w:r>
    </w:p>
    <w:p w14:paraId="738F375B" w14:textId="139B9319" w:rsidR="00606565" w:rsidRPr="007B0964" w:rsidRDefault="00872E43" w:rsidP="005968A3">
      <w:pPr>
        <w:pStyle w:val="Paragrafoelenco"/>
        <w:spacing w:line="312" w:lineRule="auto"/>
        <w:ind w:left="709"/>
        <w:rPr>
          <w:rFonts w:ascii="Times New Roman" w:hAnsi="Times New Roman"/>
        </w:rPr>
      </w:pPr>
      <w:r w:rsidRPr="007B0964">
        <w:rPr>
          <w:rFonts w:ascii="Times New Roman" w:hAnsi="Times New Roman"/>
        </w:rPr>
        <w:t xml:space="preserve">- </w:t>
      </w:r>
      <w:r w:rsidR="00606565" w:rsidRPr="007B0964">
        <w:rPr>
          <w:rFonts w:ascii="Times New Roman" w:hAnsi="Times New Roman"/>
        </w:rPr>
        <w:t>il soggetto proponente è regolarmente registrato nel Paese di realizzazione dell’Iniziativa e possiede una capacità operativa propria in loco; </w:t>
      </w:r>
    </w:p>
    <w:p w14:paraId="584BA334" w14:textId="4CEC729E" w:rsidR="00606565" w:rsidRPr="007B0964" w:rsidRDefault="00872E43" w:rsidP="003C736A">
      <w:pPr>
        <w:pStyle w:val="Paragrafoelenco"/>
        <w:spacing w:line="312" w:lineRule="auto"/>
        <w:ind w:left="709"/>
        <w:jc w:val="both"/>
        <w:rPr>
          <w:rFonts w:ascii="Times New Roman" w:hAnsi="Times New Roman"/>
        </w:rPr>
      </w:pPr>
      <w:r w:rsidRPr="007B0964">
        <w:rPr>
          <w:rFonts w:ascii="Times New Roman" w:hAnsi="Times New Roman"/>
        </w:rPr>
        <w:t xml:space="preserve">- </w:t>
      </w:r>
      <w:r w:rsidR="00606565" w:rsidRPr="007B0964">
        <w:rPr>
          <w:rFonts w:ascii="Times New Roman" w:hAnsi="Times New Roman"/>
        </w:rPr>
        <w:t>il soggetto proponente non è registrato nel Paese di realizzazione dell’Iniziativa ma possiede comunque una capacità operativa propria in loco dimostrabile mediante le proprie</w:t>
      </w:r>
      <w:r w:rsidRPr="007B0964">
        <w:rPr>
          <w:rFonts w:ascii="Times New Roman" w:hAnsi="Times New Roman"/>
        </w:rPr>
        <w:t xml:space="preserve"> </w:t>
      </w:r>
      <w:r w:rsidR="00606565" w:rsidRPr="007B0964">
        <w:rPr>
          <w:rFonts w:ascii="Times New Roman" w:hAnsi="Times New Roman"/>
        </w:rPr>
        <w:t>progettualità e/o mediante alternativamente: </w:t>
      </w:r>
    </w:p>
    <w:p w14:paraId="68C0F98D" w14:textId="1207D0FD" w:rsidR="00606565" w:rsidRPr="007B0964" w:rsidRDefault="00553C62" w:rsidP="003C736A">
      <w:pPr>
        <w:pStyle w:val="Paragrafoelenco"/>
        <w:spacing w:line="312" w:lineRule="auto"/>
        <w:ind w:left="1418"/>
        <w:jc w:val="both"/>
        <w:rPr>
          <w:rFonts w:ascii="Times New Roman" w:hAnsi="Times New Roman"/>
        </w:rPr>
      </w:pPr>
      <w:r w:rsidRPr="007B0964">
        <w:rPr>
          <w:rFonts w:ascii="Times New Roman" w:hAnsi="Times New Roman"/>
        </w:rPr>
        <w:t xml:space="preserve">i. </w:t>
      </w:r>
      <w:r w:rsidR="00606565" w:rsidRPr="007B0964">
        <w:rPr>
          <w:rFonts w:ascii="Times New Roman" w:hAnsi="Times New Roman"/>
        </w:rPr>
        <w:t>la propria entità affiliata registrata nel Paese e/o con il partner locale/internazionale/italiano registrato nel Paese che partecipa alla realizzazione dell’Iniziativa;  </w:t>
      </w:r>
    </w:p>
    <w:p w14:paraId="23F6A45E" w14:textId="19F9BD15" w:rsidR="002F6182" w:rsidRPr="007B0964" w:rsidRDefault="00553C62" w:rsidP="003C736A">
      <w:pPr>
        <w:pStyle w:val="Paragrafoelenco"/>
        <w:spacing w:line="312" w:lineRule="auto"/>
        <w:ind w:left="1418"/>
        <w:jc w:val="both"/>
        <w:rPr>
          <w:rFonts w:ascii="Times New Roman" w:hAnsi="Times New Roman"/>
        </w:rPr>
      </w:pPr>
      <w:r w:rsidRPr="007B0964">
        <w:rPr>
          <w:rFonts w:ascii="Times New Roman" w:hAnsi="Times New Roman"/>
        </w:rPr>
        <w:t xml:space="preserve">ii. </w:t>
      </w:r>
      <w:r w:rsidR="00606565" w:rsidRPr="007B0964">
        <w:rPr>
          <w:rFonts w:ascii="Times New Roman" w:hAnsi="Times New Roman"/>
        </w:rPr>
        <w:t>il membro dell’ATS registrato nel Paese, che partecipa alla realizzazione dell’Iniziativa. </w:t>
      </w:r>
    </w:p>
    <w:p w14:paraId="0077C230" w14:textId="7877B8BA" w:rsidR="00606565" w:rsidRPr="007B0964" w:rsidRDefault="00606565" w:rsidP="00A86E58">
      <w:pPr>
        <w:pStyle w:val="Paragrafoelenco"/>
        <w:spacing w:line="312" w:lineRule="auto"/>
        <w:ind w:left="0"/>
        <w:rPr>
          <w:rFonts w:ascii="Times New Roman" w:hAnsi="Times New Roman"/>
        </w:rPr>
      </w:pPr>
      <w:r w:rsidRPr="007B0964">
        <w:rPr>
          <w:rFonts w:ascii="Times New Roman" w:hAnsi="Times New Roman"/>
        </w:rPr>
        <w:t>  </w:t>
      </w:r>
    </w:p>
    <w:p w14:paraId="2238D494" w14:textId="77777777" w:rsidR="00E5773D" w:rsidRPr="007B0964" w:rsidRDefault="00606565">
      <w:pPr>
        <w:pStyle w:val="Paragrafoelenco"/>
        <w:numPr>
          <w:ilvl w:val="0"/>
          <w:numId w:val="3"/>
        </w:numPr>
        <w:spacing w:after="120" w:line="312" w:lineRule="auto"/>
        <w:ind w:left="0" w:hanging="284"/>
        <w:contextualSpacing w:val="0"/>
        <w:jc w:val="both"/>
        <w:rPr>
          <w:rFonts w:ascii="Times New Roman" w:hAnsi="Times New Roman"/>
        </w:rPr>
      </w:pPr>
      <w:r w:rsidRPr="007B0964">
        <w:rPr>
          <w:rFonts w:ascii="Times New Roman" w:hAnsi="Times New Roman"/>
        </w:rPr>
        <w:t>In ogni caso, l’entità affiliata/il partner/il membro dell’ATS, deve garantire un valore aggiunto qualitativo e operativo all’Iniziativa, in linea con quanto previsto dalle presenti Procedure</w:t>
      </w:r>
      <w:r w:rsidR="00E5773D" w:rsidRPr="007B0964">
        <w:rPr>
          <w:rFonts w:ascii="Times New Roman" w:hAnsi="Times New Roman"/>
        </w:rPr>
        <w:t>.</w:t>
      </w:r>
    </w:p>
    <w:p w14:paraId="5C5AC564" w14:textId="2CEB5A6D" w:rsidR="00606565" w:rsidRPr="007B0964" w:rsidRDefault="00606565">
      <w:pPr>
        <w:pStyle w:val="Paragrafoelenco"/>
        <w:numPr>
          <w:ilvl w:val="0"/>
          <w:numId w:val="3"/>
        </w:numPr>
        <w:spacing w:after="120" w:line="312" w:lineRule="auto"/>
        <w:ind w:left="0" w:hanging="284"/>
        <w:contextualSpacing w:val="0"/>
        <w:jc w:val="both"/>
        <w:rPr>
          <w:rFonts w:ascii="Times New Roman" w:hAnsi="Times New Roman"/>
        </w:rPr>
      </w:pPr>
      <w:r w:rsidRPr="007B0964">
        <w:rPr>
          <w:rFonts w:ascii="Times New Roman" w:hAnsi="Times New Roman"/>
        </w:rPr>
        <w:t>Il soggetto proponente può partecipare alla procedura comparativa in forma singola o, qualora ne ravvisi la necessità e/o l’opportunità, in forma associata, in quest’ultimo caso mediante la costituzione di una Associazione Temporanea di Scopo (ATS), composta esclusivamente dalle Organizzazioni della Società Civile e dagli altri Soggetti senza finalità di lucro in possesso dei requisiti indicati al precedente comma. Nella lettera d’intenti a costituire l’ATS, da allegare alla domanda di partecipazione, dovrà essere evidenziata e motivata in dettaglio la logica di aggregazione e la ripartizione dei ruoli di ogni membro dell’ATS, esplicitando chiaramente le competenze e le responsabilità geografiche, tematiche, nonché la suddivisione nella gestione delle attività e la ripartizione delle risorse finanziarie.  </w:t>
      </w:r>
    </w:p>
    <w:p w14:paraId="2634F7F5" w14:textId="4BCF7A20" w:rsidR="00A4659D" w:rsidRPr="007B0964" w:rsidRDefault="00FC4930">
      <w:pPr>
        <w:pStyle w:val="Paragrafoelenco"/>
        <w:numPr>
          <w:ilvl w:val="0"/>
          <w:numId w:val="3"/>
        </w:numPr>
        <w:spacing w:line="312" w:lineRule="auto"/>
        <w:ind w:left="0" w:hanging="284"/>
        <w:jc w:val="both"/>
        <w:rPr>
          <w:rFonts w:ascii="Times New Roman" w:hAnsi="Times New Roman"/>
        </w:rPr>
      </w:pPr>
      <w:r w:rsidRPr="007B0964">
        <w:rPr>
          <w:rFonts w:ascii="Times New Roman" w:hAnsi="Times New Roman"/>
        </w:rPr>
        <w:t>L’AICS si riserva la facoltà di effettuare, in qualsiasi momento della procedura, controlli mirati, anche a campione, volti a verificare la sussistenza dei requisiti di partecipazione sopra indicati. Qualora, all’esito dei controlli, fosse accertata l’insussistenza anche di uno solo dei requisiti richiesti, l’Agenzia procederà all’esclusione della Proposta</w:t>
      </w:r>
      <w:r w:rsidR="00E568A1" w:rsidRPr="007B0964">
        <w:rPr>
          <w:rFonts w:ascii="Times New Roman" w:hAnsi="Times New Roman"/>
        </w:rPr>
        <w:t xml:space="preserve"> progettuale</w:t>
      </w:r>
      <w:r w:rsidRPr="007B0964">
        <w:rPr>
          <w:rFonts w:ascii="Times New Roman" w:hAnsi="Times New Roman"/>
        </w:rPr>
        <w:t>, ai sensi dell’articolo 75 del DPR n. 445/2000, ferma restando l’applicazione delle ulteriori sanzioni previste dall’articolo 76 del medesimo decreto.</w:t>
      </w:r>
    </w:p>
    <w:p w14:paraId="5E9ABA3C" w14:textId="4CEFBCF5" w:rsidR="00154FED" w:rsidRPr="007B0964" w:rsidRDefault="00AE7780" w:rsidP="00CB5056">
      <w:pPr>
        <w:tabs>
          <w:tab w:val="center" w:pos="4819"/>
        </w:tabs>
        <w:spacing w:line="312" w:lineRule="auto"/>
        <w:outlineLvl w:val="0"/>
        <w:rPr>
          <w:rFonts w:ascii="Times New Roman" w:hAnsi="Times New Roman"/>
          <w:b/>
          <w:bCs/>
          <w:color w:val="0070C0"/>
        </w:rPr>
      </w:pPr>
      <w:bookmarkStart w:id="7" w:name="_Toc732517237"/>
      <w:r w:rsidRPr="007B0964">
        <w:rPr>
          <w:rFonts w:ascii="Times New Roman" w:hAnsi="Times New Roman"/>
          <w:b/>
          <w:bCs/>
          <w:caps/>
          <w:color w:val="0070C0"/>
        </w:rPr>
        <w:lastRenderedPageBreak/>
        <w:t>SEZIONE</w:t>
      </w:r>
      <w:r w:rsidRPr="007B0964">
        <w:rPr>
          <w:rFonts w:ascii="Times New Roman" w:hAnsi="Times New Roman"/>
          <w:b/>
          <w:bCs/>
          <w:color w:val="0070C0"/>
        </w:rPr>
        <w:t> II – </w:t>
      </w:r>
      <w:r w:rsidR="001A5DD1" w:rsidRPr="007B0964">
        <w:rPr>
          <w:rFonts w:ascii="Times New Roman" w:hAnsi="Times New Roman"/>
          <w:b/>
          <w:bCs/>
          <w:color w:val="0070C0"/>
        </w:rPr>
        <w:t>PROCEDURA DI SELEZIONE</w:t>
      </w:r>
      <w:bookmarkEnd w:id="7"/>
      <w:r w:rsidRPr="007B0964">
        <w:rPr>
          <w:rFonts w:ascii="Times New Roman" w:hAnsi="Times New Roman"/>
          <w:b/>
          <w:bCs/>
          <w:color w:val="0070C0"/>
        </w:rPr>
        <w:t> </w:t>
      </w:r>
    </w:p>
    <w:p w14:paraId="73E064E5" w14:textId="77777777" w:rsidR="00F6665B" w:rsidRPr="007B0964" w:rsidRDefault="00F6665B" w:rsidP="000F5478">
      <w:pPr>
        <w:spacing w:line="312" w:lineRule="auto"/>
        <w:jc w:val="both"/>
        <w:rPr>
          <w:rFonts w:ascii="Times New Roman" w:hAnsi="Times New Roman"/>
        </w:rPr>
      </w:pPr>
    </w:p>
    <w:p w14:paraId="0CDA846D" w14:textId="1D4492CC" w:rsidR="004B710C" w:rsidRPr="007B0964" w:rsidRDefault="004B710C" w:rsidP="00F6665B">
      <w:pPr>
        <w:spacing w:line="312" w:lineRule="auto"/>
        <w:outlineLvl w:val="1"/>
        <w:rPr>
          <w:rFonts w:ascii="Times New Roman" w:hAnsi="Times New Roman"/>
          <w:b/>
          <w:bCs/>
          <w:color w:val="0070C0"/>
        </w:rPr>
      </w:pPr>
      <w:bookmarkStart w:id="8" w:name="_Toc1618362849"/>
      <w:r w:rsidRPr="007B0964">
        <w:rPr>
          <w:rFonts w:ascii="Times New Roman" w:hAnsi="Times New Roman"/>
          <w:b/>
          <w:bCs/>
          <w:color w:val="0070C0"/>
        </w:rPr>
        <w:t>Art.</w:t>
      </w:r>
      <w:r w:rsidR="002D3205" w:rsidRPr="007B0964">
        <w:rPr>
          <w:rFonts w:ascii="Times New Roman" w:hAnsi="Times New Roman"/>
          <w:b/>
          <w:bCs/>
          <w:color w:val="0070C0"/>
        </w:rPr>
        <w:t xml:space="preserve"> </w:t>
      </w:r>
      <w:r w:rsidR="00D225AB" w:rsidRPr="007B0964">
        <w:rPr>
          <w:rFonts w:ascii="Times New Roman" w:hAnsi="Times New Roman"/>
          <w:b/>
          <w:bCs/>
          <w:color w:val="0070C0"/>
        </w:rPr>
        <w:t>6</w:t>
      </w:r>
      <w:r w:rsidR="002D3205" w:rsidRPr="007B0964">
        <w:rPr>
          <w:rFonts w:ascii="Times New Roman" w:hAnsi="Times New Roman"/>
          <w:b/>
          <w:bCs/>
          <w:color w:val="0070C0"/>
        </w:rPr>
        <w:t xml:space="preserve"> </w:t>
      </w:r>
      <w:r w:rsidR="007D7DA8" w:rsidRPr="007B0964">
        <w:rPr>
          <w:rFonts w:ascii="Times New Roman" w:hAnsi="Times New Roman"/>
          <w:b/>
          <w:bCs/>
          <w:color w:val="0070C0"/>
        </w:rPr>
        <w:t xml:space="preserve">- </w:t>
      </w:r>
      <w:r w:rsidRPr="007B0964">
        <w:rPr>
          <w:rFonts w:ascii="Times New Roman" w:hAnsi="Times New Roman"/>
          <w:b/>
          <w:bCs/>
          <w:color w:val="0070C0"/>
        </w:rPr>
        <w:t xml:space="preserve">Modalità e termini </w:t>
      </w:r>
      <w:r w:rsidR="00B27E30" w:rsidRPr="007B0964">
        <w:rPr>
          <w:rFonts w:ascii="Times New Roman" w:hAnsi="Times New Roman"/>
          <w:b/>
          <w:bCs/>
          <w:color w:val="0070C0"/>
        </w:rPr>
        <w:t xml:space="preserve">di </w:t>
      </w:r>
      <w:r w:rsidR="00C729C9" w:rsidRPr="007B0964">
        <w:rPr>
          <w:rFonts w:ascii="Times New Roman" w:hAnsi="Times New Roman"/>
          <w:b/>
          <w:bCs/>
          <w:color w:val="0070C0"/>
        </w:rPr>
        <w:t>presentazione della Proposta progettuale</w:t>
      </w:r>
      <w:bookmarkEnd w:id="8"/>
    </w:p>
    <w:p w14:paraId="1B73F9E5" w14:textId="77777777" w:rsidR="00D77A1D" w:rsidRPr="007B0964" w:rsidRDefault="00D77A1D" w:rsidP="3D8ECBFC">
      <w:pPr>
        <w:spacing w:line="312" w:lineRule="auto"/>
        <w:jc w:val="center"/>
        <w:outlineLvl w:val="1"/>
        <w:rPr>
          <w:rFonts w:ascii="Times New Roman" w:hAnsi="Times New Roman"/>
          <w:b/>
          <w:bCs/>
          <w:color w:val="0070C0"/>
        </w:rPr>
      </w:pPr>
    </w:p>
    <w:p w14:paraId="17DD3EB7" w14:textId="1FEB6B87" w:rsidR="00411E79" w:rsidRPr="007B0964" w:rsidRDefault="38F39EBF">
      <w:pPr>
        <w:pStyle w:val="Paragrafoelenco"/>
        <w:numPr>
          <w:ilvl w:val="0"/>
          <w:numId w:val="4"/>
        </w:numPr>
        <w:spacing w:after="120" w:line="312" w:lineRule="auto"/>
        <w:ind w:left="0" w:hanging="284"/>
        <w:contextualSpacing w:val="0"/>
        <w:jc w:val="both"/>
        <w:rPr>
          <w:rFonts w:ascii="Times New Roman" w:hAnsi="Times New Roman"/>
        </w:rPr>
      </w:pPr>
      <w:r w:rsidRPr="007B0964">
        <w:rPr>
          <w:rFonts w:ascii="Times New Roman" w:eastAsia="Garamond" w:hAnsi="Times New Roman"/>
        </w:rPr>
        <w:t xml:space="preserve">Il presente Avviso è disciplinato da una </w:t>
      </w:r>
      <w:r w:rsidRPr="007B0964">
        <w:rPr>
          <w:rFonts w:ascii="Times New Roman" w:eastAsia="Garamond" w:hAnsi="Times New Roman"/>
          <w:b/>
          <w:bCs/>
        </w:rPr>
        <w:t xml:space="preserve">procedura comparativa pubblica </w:t>
      </w:r>
      <w:r w:rsidR="00CB1FDE" w:rsidRPr="007B0964">
        <w:rPr>
          <w:rFonts w:ascii="Times New Roman" w:eastAsia="Garamond" w:hAnsi="Times New Roman"/>
          <w:b/>
          <w:bCs/>
          <w:highlight w:val="lightGray"/>
        </w:rPr>
        <w:t>[indicare se a fase unica o a due fasi</w:t>
      </w:r>
      <w:r w:rsidR="000409D5" w:rsidRPr="007B0964">
        <w:rPr>
          <w:rFonts w:ascii="Times New Roman" w:eastAsia="Garamond" w:hAnsi="Times New Roman"/>
          <w:b/>
          <w:bCs/>
          <w:highlight w:val="lightGray"/>
        </w:rPr>
        <w:t>]</w:t>
      </w:r>
      <w:r w:rsidRPr="007B0964">
        <w:rPr>
          <w:rFonts w:ascii="Times New Roman" w:eastAsia="Garamond" w:hAnsi="Times New Roman"/>
        </w:rPr>
        <w:t xml:space="preserve">, che prevede la presentazione della </w:t>
      </w:r>
      <w:r w:rsidR="000409D5" w:rsidRPr="007B0964">
        <w:rPr>
          <w:rFonts w:ascii="Times New Roman" w:eastAsia="Garamond" w:hAnsi="Times New Roman"/>
        </w:rPr>
        <w:t>[</w:t>
      </w:r>
      <w:r w:rsidRPr="007B0964">
        <w:rPr>
          <w:rFonts w:ascii="Times New Roman" w:eastAsia="Garamond" w:hAnsi="Times New Roman"/>
        </w:rPr>
        <w:t>Proposta completa</w:t>
      </w:r>
      <w:r w:rsidR="000409D5" w:rsidRPr="007B0964">
        <w:rPr>
          <w:rFonts w:ascii="Times New Roman" w:eastAsia="Garamond" w:hAnsi="Times New Roman"/>
        </w:rPr>
        <w:t xml:space="preserve"> o Nota Concettuale]</w:t>
      </w:r>
      <w:r w:rsidRPr="007B0964">
        <w:rPr>
          <w:rFonts w:ascii="Times New Roman" w:eastAsia="Garamond" w:hAnsi="Times New Roman"/>
        </w:rPr>
        <w:t xml:space="preserve">, così come definita </w:t>
      </w:r>
      <w:r w:rsidR="730D4264" w:rsidRPr="007B0964">
        <w:rPr>
          <w:rFonts w:ascii="Times New Roman" w:eastAsia="Garamond" w:hAnsi="Times New Roman"/>
        </w:rPr>
        <w:t>all’articolo 6</w:t>
      </w:r>
      <w:r w:rsidRPr="007B0964">
        <w:rPr>
          <w:rFonts w:ascii="Times New Roman" w:eastAsia="Garamond" w:hAnsi="Times New Roman"/>
        </w:rPr>
        <w:t xml:space="preserve"> delle Procedure</w:t>
      </w:r>
      <w:r w:rsidR="14A3E29F" w:rsidRPr="007B0964">
        <w:rPr>
          <w:rFonts w:ascii="Times New Roman" w:eastAsia="Garamond" w:hAnsi="Times New Roman"/>
        </w:rPr>
        <w:t>.</w:t>
      </w:r>
    </w:p>
    <w:p w14:paraId="1CA8A84C" w14:textId="67D6EBC0" w:rsidR="00092A86" w:rsidRPr="007B0964" w:rsidRDefault="00ED57F3">
      <w:pPr>
        <w:pStyle w:val="Paragrafoelenco"/>
        <w:numPr>
          <w:ilvl w:val="0"/>
          <w:numId w:val="4"/>
        </w:numPr>
        <w:spacing w:after="120" w:line="312" w:lineRule="auto"/>
        <w:ind w:left="0" w:hanging="284"/>
        <w:contextualSpacing w:val="0"/>
        <w:jc w:val="both"/>
        <w:rPr>
          <w:rFonts w:ascii="Times New Roman" w:hAnsi="Times New Roman"/>
        </w:rPr>
      </w:pPr>
      <w:r w:rsidRPr="007B0964">
        <w:rPr>
          <w:rFonts w:ascii="Times New Roman" w:hAnsi="Times New Roman"/>
        </w:rPr>
        <w:t xml:space="preserve">La lingua utilizzata </w:t>
      </w:r>
      <w:r w:rsidRPr="007B0964">
        <w:rPr>
          <w:rFonts w:ascii="Times New Roman" w:eastAsia="Garamond" w:hAnsi="Times New Roman"/>
        </w:rPr>
        <w:t xml:space="preserve">per tutte le fasi della presente procedura comparativa è la </w:t>
      </w:r>
      <w:r w:rsidRPr="007B0964">
        <w:rPr>
          <w:rFonts w:ascii="Times New Roman" w:eastAsia="Garamond" w:hAnsi="Times New Roman"/>
          <w:highlight w:val="lightGray"/>
        </w:rPr>
        <w:t>[indicare una lingua a scelta tra la lingua italiana, la lingua inglese, la lingua francese, la lingua spagnola, la lingua portoghese</w:t>
      </w:r>
      <w:r w:rsidRPr="007B0964">
        <w:rPr>
          <w:rFonts w:ascii="Times New Roman" w:eastAsia="Garamond" w:hAnsi="Times New Roman"/>
          <w:b/>
          <w:bCs/>
          <w:highlight w:val="lightGray"/>
        </w:rPr>
        <w:t>]</w:t>
      </w:r>
      <w:r w:rsidRPr="007B0964">
        <w:rPr>
          <w:rFonts w:ascii="Times New Roman" w:eastAsia="Garamond" w:hAnsi="Times New Roman"/>
        </w:rPr>
        <w:t>: tutta</w:t>
      </w:r>
      <w:r w:rsidR="722F30B1" w:rsidRPr="007B0964">
        <w:rPr>
          <w:rFonts w:ascii="Times New Roman" w:eastAsia="Garamond" w:hAnsi="Times New Roman"/>
        </w:rPr>
        <w:t xml:space="preserve"> la documentazione </w:t>
      </w:r>
      <w:r w:rsidR="117D06AC" w:rsidRPr="007B0964">
        <w:rPr>
          <w:rFonts w:ascii="Times New Roman" w:eastAsia="Garamond" w:hAnsi="Times New Roman"/>
        </w:rPr>
        <w:t>relativa alla procedur</w:t>
      </w:r>
      <w:r w:rsidR="4EEDD982" w:rsidRPr="007B0964">
        <w:rPr>
          <w:rFonts w:ascii="Times New Roman" w:eastAsia="Garamond" w:hAnsi="Times New Roman"/>
        </w:rPr>
        <w:t>a</w:t>
      </w:r>
      <w:r w:rsidR="117D06AC" w:rsidRPr="007B0964">
        <w:rPr>
          <w:rFonts w:ascii="Times New Roman" w:eastAsia="Garamond" w:hAnsi="Times New Roman"/>
        </w:rPr>
        <w:t xml:space="preserve"> comparativa</w:t>
      </w:r>
      <w:r w:rsidR="722F30B1" w:rsidRPr="007B0964">
        <w:rPr>
          <w:rFonts w:ascii="Times New Roman" w:eastAsia="Garamond" w:hAnsi="Times New Roman"/>
        </w:rPr>
        <w:t>, nonché gli atti relativi alle fasi di gestione, monitoraggio e rendicontazione delle iniziative dovranno essere redatti in lingua i</w:t>
      </w:r>
      <w:r w:rsidR="002D93B5" w:rsidRPr="007B0964">
        <w:rPr>
          <w:rFonts w:ascii="Times New Roman" w:eastAsia="Garamond" w:hAnsi="Times New Roman"/>
        </w:rPr>
        <w:t xml:space="preserve">taliana. </w:t>
      </w:r>
    </w:p>
    <w:p w14:paraId="17A6CD73" w14:textId="2D7531DE" w:rsidR="00342AAA" w:rsidRPr="005C3991" w:rsidRDefault="009256CD">
      <w:pPr>
        <w:pStyle w:val="Paragrafoelenco"/>
        <w:numPr>
          <w:ilvl w:val="0"/>
          <w:numId w:val="4"/>
        </w:numPr>
        <w:spacing w:after="120" w:line="312" w:lineRule="auto"/>
        <w:ind w:left="0" w:hanging="284"/>
        <w:contextualSpacing w:val="0"/>
        <w:jc w:val="both"/>
        <w:rPr>
          <w:rFonts w:ascii="Times New Roman" w:hAnsi="Times New Roman"/>
        </w:rPr>
      </w:pPr>
      <w:bookmarkStart w:id="9" w:name="_Hlk55629789"/>
      <w:r w:rsidRPr="005C3991">
        <w:rPr>
          <w:rFonts w:ascii="Times New Roman" w:eastAsia="Garamond" w:hAnsi="Times New Roman"/>
        </w:rPr>
        <w:t xml:space="preserve">La presentazione delle proposte </w:t>
      </w:r>
      <w:r w:rsidR="00B67560" w:rsidRPr="005C3991">
        <w:rPr>
          <w:rFonts w:ascii="Times New Roman" w:eastAsia="Garamond" w:hAnsi="Times New Roman"/>
        </w:rPr>
        <w:t>progettuali</w:t>
      </w:r>
      <w:r w:rsidRPr="005C3991">
        <w:rPr>
          <w:rFonts w:ascii="Times New Roman" w:eastAsia="Garamond" w:hAnsi="Times New Roman"/>
        </w:rPr>
        <w:t xml:space="preserve"> da parte del Soggetto </w:t>
      </w:r>
      <w:r w:rsidR="000A4712" w:rsidRPr="005C3991">
        <w:rPr>
          <w:rFonts w:ascii="Times New Roman" w:eastAsia="Garamond" w:hAnsi="Times New Roman"/>
        </w:rPr>
        <w:t>p</w:t>
      </w:r>
      <w:r w:rsidRPr="005C3991">
        <w:rPr>
          <w:rFonts w:ascii="Times New Roman" w:eastAsia="Garamond" w:hAnsi="Times New Roman"/>
        </w:rPr>
        <w:t xml:space="preserve">roponente avverrà mediante la compilazione degli appositi formulari disponibili sull’applicativo informatico </w:t>
      </w:r>
      <w:r w:rsidRPr="005C3991">
        <w:rPr>
          <w:rFonts w:ascii="Times New Roman" w:eastAsia="Garamond" w:hAnsi="Times New Roman"/>
          <w:b/>
          <w:bCs/>
        </w:rPr>
        <w:t>SISTAKE</w:t>
      </w:r>
      <w:r w:rsidRPr="005C3991">
        <w:rPr>
          <w:rFonts w:ascii="Times New Roman" w:eastAsia="Garamond" w:hAnsi="Times New Roman"/>
        </w:rPr>
        <w:t>, secondo le modalità illustrate nel “Manuale SISTAKE</w:t>
      </w:r>
      <w:r w:rsidRPr="005C3991">
        <w:rPr>
          <w:rFonts w:ascii="Times New Roman" w:eastAsia="Garamond" w:hAnsi="Times New Roman"/>
          <w:i/>
          <w:iCs/>
        </w:rPr>
        <w:t>”</w:t>
      </w:r>
      <w:r w:rsidRPr="005C3991">
        <w:rPr>
          <w:rFonts w:ascii="Times New Roman" w:eastAsia="Garamond" w:hAnsi="Times New Roman"/>
        </w:rPr>
        <w:t xml:space="preserve">, allegato al presente Avviso. I soli documenti da produrre </w:t>
      </w:r>
      <w:r w:rsidR="00F5461F" w:rsidRPr="005C3991">
        <w:rPr>
          <w:rFonts w:ascii="Times New Roman" w:eastAsia="Garamond" w:hAnsi="Times New Roman"/>
        </w:rPr>
        <w:t xml:space="preserve">da parte del </w:t>
      </w:r>
      <w:r w:rsidR="000A4712" w:rsidRPr="005C3991">
        <w:rPr>
          <w:rFonts w:ascii="Times New Roman" w:eastAsia="Garamond" w:hAnsi="Times New Roman"/>
        </w:rPr>
        <w:t xml:space="preserve">Soggetto proponente </w:t>
      </w:r>
      <w:r w:rsidRPr="005C3991">
        <w:rPr>
          <w:rFonts w:ascii="Times New Roman" w:eastAsia="Garamond" w:hAnsi="Times New Roman"/>
        </w:rPr>
        <w:t xml:space="preserve">e da caricare sull’applicativo SISTAKE sono quelli espressamente previsti </w:t>
      </w:r>
      <w:r w:rsidR="0090731F" w:rsidRPr="005C3991">
        <w:rPr>
          <w:rFonts w:ascii="Times New Roman" w:eastAsia="Garamond" w:hAnsi="Times New Roman"/>
        </w:rPr>
        <w:t>nel presente Avviso</w:t>
      </w:r>
      <w:r w:rsidRPr="005C3991">
        <w:rPr>
          <w:rFonts w:ascii="Times New Roman" w:eastAsia="Garamond" w:hAnsi="Times New Roman"/>
        </w:rPr>
        <w:t>.</w:t>
      </w:r>
    </w:p>
    <w:p w14:paraId="1165B1E8" w14:textId="7B3C2A19" w:rsidR="009256CD" w:rsidRPr="007B0964" w:rsidRDefault="31D20613">
      <w:pPr>
        <w:pStyle w:val="Paragrafoelenco"/>
        <w:numPr>
          <w:ilvl w:val="0"/>
          <w:numId w:val="4"/>
        </w:numPr>
        <w:spacing w:after="120" w:line="312" w:lineRule="auto"/>
        <w:ind w:left="0" w:hanging="284"/>
        <w:contextualSpacing w:val="0"/>
        <w:jc w:val="both"/>
        <w:rPr>
          <w:rFonts w:ascii="Times New Roman" w:eastAsia="Garamond" w:hAnsi="Times New Roman"/>
        </w:rPr>
      </w:pPr>
      <w:r w:rsidRPr="007B0964">
        <w:rPr>
          <w:rFonts w:ascii="Times New Roman" w:hAnsi="Times New Roman"/>
        </w:rPr>
        <w:t>L</w:t>
      </w:r>
      <w:r w:rsidR="1AD4A6D7" w:rsidRPr="007B0964">
        <w:rPr>
          <w:rFonts w:ascii="Times New Roman" w:hAnsi="Times New Roman"/>
        </w:rPr>
        <w:t xml:space="preserve">e </w:t>
      </w:r>
      <w:r w:rsidR="007D03B4" w:rsidRPr="007B0964">
        <w:rPr>
          <w:rFonts w:ascii="Times New Roman" w:hAnsi="Times New Roman"/>
        </w:rPr>
        <w:t>p</w:t>
      </w:r>
      <w:r w:rsidR="1AD4A6D7" w:rsidRPr="007B0964">
        <w:rPr>
          <w:rFonts w:ascii="Times New Roman" w:hAnsi="Times New Roman"/>
        </w:rPr>
        <w:t>roposte</w:t>
      </w:r>
      <w:r w:rsidR="00D41289" w:rsidRPr="007B0964">
        <w:rPr>
          <w:rFonts w:ascii="Times New Roman" w:hAnsi="Times New Roman"/>
        </w:rPr>
        <w:t xml:space="preserve"> di </w:t>
      </w:r>
      <w:r w:rsidR="007D03B4" w:rsidRPr="007B0964">
        <w:rPr>
          <w:rFonts w:ascii="Times New Roman" w:hAnsi="Times New Roman"/>
        </w:rPr>
        <w:t>i</w:t>
      </w:r>
      <w:r w:rsidR="00127983" w:rsidRPr="007B0964">
        <w:rPr>
          <w:rFonts w:ascii="Times New Roman" w:hAnsi="Times New Roman"/>
        </w:rPr>
        <w:t>niziativa</w:t>
      </w:r>
      <w:r w:rsidR="00D41289" w:rsidRPr="007B0964">
        <w:rPr>
          <w:rFonts w:ascii="Times New Roman" w:hAnsi="Times New Roman"/>
        </w:rPr>
        <w:t>, da redigersi all’interno</w:t>
      </w:r>
      <w:r w:rsidR="1AD4A6D7" w:rsidRPr="007B0964">
        <w:rPr>
          <w:rFonts w:ascii="Times New Roman" w:hAnsi="Times New Roman"/>
        </w:rPr>
        <w:t xml:space="preserve"> </w:t>
      </w:r>
      <w:r w:rsidR="00D41289" w:rsidRPr="007B0964">
        <w:rPr>
          <w:rFonts w:ascii="Times New Roman" w:hAnsi="Times New Roman"/>
        </w:rPr>
        <w:t>del</w:t>
      </w:r>
      <w:r w:rsidR="009C7A0C" w:rsidRPr="007B0964">
        <w:rPr>
          <w:rFonts w:ascii="Times New Roman" w:hAnsi="Times New Roman"/>
        </w:rPr>
        <w:t xml:space="preserve"> sistema</w:t>
      </w:r>
      <w:r w:rsidR="0498FDEA" w:rsidRPr="007B0964">
        <w:rPr>
          <w:rFonts w:ascii="Times New Roman" w:hAnsi="Times New Roman"/>
        </w:rPr>
        <w:t xml:space="preserve"> SISTAKE</w:t>
      </w:r>
      <w:r w:rsidR="00D41289" w:rsidRPr="007B0964">
        <w:rPr>
          <w:rFonts w:ascii="Times New Roman" w:hAnsi="Times New Roman"/>
        </w:rPr>
        <w:t>, corredate dalla documentazione</w:t>
      </w:r>
      <w:r w:rsidR="00D14A8C" w:rsidRPr="007B0964">
        <w:rPr>
          <w:rFonts w:ascii="Times New Roman" w:hAnsi="Times New Roman"/>
        </w:rPr>
        <w:t xml:space="preserve">, </w:t>
      </w:r>
      <w:r w:rsidR="00D41289" w:rsidRPr="007B0964">
        <w:rPr>
          <w:rFonts w:ascii="Times New Roman" w:hAnsi="Times New Roman"/>
        </w:rPr>
        <w:t>redatta secondo gli appositi modelli</w:t>
      </w:r>
      <w:r w:rsidR="00D14A8C" w:rsidRPr="007B0964">
        <w:rPr>
          <w:rFonts w:ascii="Times New Roman" w:hAnsi="Times New Roman"/>
        </w:rPr>
        <w:t xml:space="preserve"> </w:t>
      </w:r>
      <w:r w:rsidR="00CB6020" w:rsidRPr="007B0964">
        <w:rPr>
          <w:rFonts w:ascii="Times New Roman" w:hAnsi="Times New Roman"/>
        </w:rPr>
        <w:t>a</w:t>
      </w:r>
      <w:r w:rsidR="00D41289" w:rsidRPr="007B0964">
        <w:rPr>
          <w:rFonts w:ascii="Times New Roman" w:hAnsi="Times New Roman"/>
        </w:rPr>
        <w:t>llegat</w:t>
      </w:r>
      <w:r w:rsidR="00CB6020" w:rsidRPr="007B0964">
        <w:rPr>
          <w:rFonts w:ascii="Times New Roman" w:hAnsi="Times New Roman"/>
        </w:rPr>
        <w:t>i</w:t>
      </w:r>
      <w:r w:rsidR="00D41289" w:rsidRPr="007B0964">
        <w:rPr>
          <w:rFonts w:ascii="Times New Roman" w:hAnsi="Times New Roman"/>
        </w:rPr>
        <w:t xml:space="preserve"> al presente Avviso</w:t>
      </w:r>
      <w:r w:rsidR="00CB6020" w:rsidRPr="007B0964">
        <w:rPr>
          <w:rFonts w:ascii="Times New Roman" w:hAnsi="Times New Roman"/>
        </w:rPr>
        <w:t>,</w:t>
      </w:r>
      <w:r w:rsidR="00D41289" w:rsidRPr="007B0964">
        <w:rPr>
          <w:rFonts w:ascii="Times New Roman" w:hAnsi="Times New Roman"/>
        </w:rPr>
        <w:t xml:space="preserve"> da caricare </w:t>
      </w:r>
      <w:r w:rsidR="00CB6020" w:rsidRPr="007B0964">
        <w:rPr>
          <w:rFonts w:ascii="Times New Roman" w:hAnsi="Times New Roman"/>
        </w:rPr>
        <w:t>sull’</w:t>
      </w:r>
      <w:r w:rsidR="00D41289" w:rsidRPr="007B0964">
        <w:rPr>
          <w:rFonts w:ascii="Times New Roman" w:hAnsi="Times New Roman"/>
        </w:rPr>
        <w:t>applicativo,</w:t>
      </w:r>
      <w:r w:rsidR="00D41289" w:rsidRPr="007B0964">
        <w:rPr>
          <w:rFonts w:ascii="Times New Roman" w:hAnsi="Times New Roman"/>
          <w:b/>
          <w:bCs/>
        </w:rPr>
        <w:t xml:space="preserve"> devono essere inoltrate</w:t>
      </w:r>
      <w:r w:rsidR="1AD4A6D7" w:rsidRPr="007B0964">
        <w:rPr>
          <w:rFonts w:ascii="Times New Roman" w:hAnsi="Times New Roman"/>
          <w:b/>
          <w:bCs/>
        </w:rPr>
        <w:t xml:space="preserve"> </w:t>
      </w:r>
      <w:r w:rsidR="1AD4A6D7" w:rsidRPr="007B0964">
        <w:rPr>
          <w:rFonts w:ascii="Times New Roman" w:hAnsi="Times New Roman"/>
          <w:b/>
          <w:bCs/>
          <w:u w:val="single"/>
        </w:rPr>
        <w:t xml:space="preserve">entro il termine perentorio del </w:t>
      </w:r>
      <w:r w:rsidR="002675B2" w:rsidRPr="007B0964">
        <w:rPr>
          <w:rFonts w:ascii="Times New Roman" w:hAnsi="Times New Roman"/>
          <w:b/>
          <w:bCs/>
          <w:highlight w:val="lightGray"/>
          <w:u w:val="single"/>
        </w:rPr>
        <w:t>[</w:t>
      </w:r>
      <w:r w:rsidR="007955F3" w:rsidRPr="007B0964">
        <w:rPr>
          <w:rFonts w:ascii="Times New Roman" w:hAnsi="Times New Roman"/>
          <w:b/>
          <w:bCs/>
          <w:highlight w:val="lightGray"/>
          <w:u w:val="single"/>
        </w:rPr>
        <w:t>data]</w:t>
      </w:r>
      <w:r w:rsidR="1AD4A6D7" w:rsidRPr="007B0964">
        <w:rPr>
          <w:rFonts w:ascii="Times New Roman" w:hAnsi="Times New Roman"/>
          <w:b/>
          <w:bCs/>
          <w:u w:val="single"/>
        </w:rPr>
        <w:t xml:space="preserve">, ore </w:t>
      </w:r>
      <w:r w:rsidR="002675B2" w:rsidRPr="007B0964">
        <w:rPr>
          <w:rFonts w:ascii="Times New Roman" w:hAnsi="Times New Roman"/>
          <w:b/>
          <w:bCs/>
          <w:highlight w:val="lightGray"/>
          <w:u w:val="single"/>
        </w:rPr>
        <w:t>[</w:t>
      </w:r>
      <w:r w:rsidR="007955F3" w:rsidRPr="007B0964">
        <w:rPr>
          <w:rFonts w:ascii="Times New Roman" w:hAnsi="Times New Roman"/>
          <w:b/>
          <w:bCs/>
          <w:highlight w:val="lightGray"/>
          <w:u w:val="single"/>
        </w:rPr>
        <w:t>…]</w:t>
      </w:r>
      <w:bookmarkEnd w:id="9"/>
      <w:r w:rsidR="009256CD" w:rsidRPr="007B0964">
        <w:rPr>
          <w:rFonts w:ascii="Times New Roman" w:hAnsi="Times New Roman"/>
          <w:u w:val="single"/>
        </w:rPr>
        <w:t xml:space="preserve"> </w:t>
      </w:r>
    </w:p>
    <w:p w14:paraId="595B9DD8" w14:textId="523F2DD9" w:rsidR="009256CD" w:rsidRPr="007B0964" w:rsidRDefault="009256CD">
      <w:pPr>
        <w:pStyle w:val="Paragrafoelenco"/>
        <w:numPr>
          <w:ilvl w:val="0"/>
          <w:numId w:val="4"/>
        </w:numPr>
        <w:spacing w:after="120" w:line="312" w:lineRule="auto"/>
        <w:ind w:left="0" w:hanging="284"/>
        <w:contextualSpacing w:val="0"/>
        <w:jc w:val="both"/>
        <w:rPr>
          <w:rFonts w:ascii="Times New Roman" w:eastAsia="Garamond" w:hAnsi="Times New Roman"/>
        </w:rPr>
      </w:pPr>
      <w:r w:rsidRPr="007B0964">
        <w:rPr>
          <w:rFonts w:ascii="Times New Roman" w:eastAsia="Garamond" w:hAnsi="Times New Roman"/>
        </w:rPr>
        <w:t xml:space="preserve">Eventuali variazioni relative alle tempistiche e/o alle modalità di presentazione delle proposte saranno tempestivamente comunicate dall’AICS attraverso il </w:t>
      </w:r>
      <w:r w:rsidRPr="007B0964">
        <w:rPr>
          <w:rFonts w:ascii="Times New Roman" w:eastAsia="Garamond" w:hAnsi="Times New Roman"/>
          <w:b/>
          <w:bCs/>
        </w:rPr>
        <w:t xml:space="preserve">sito istituzionale </w:t>
      </w:r>
      <w:hyperlink r:id="rId15" w:history="1">
        <w:r w:rsidRPr="007B0964">
          <w:rPr>
            <w:rStyle w:val="Collegamentoipertestuale"/>
            <w:rFonts w:ascii="Times New Roman" w:eastAsia="Garamond" w:hAnsi="Times New Roman"/>
            <w:b/>
            <w:bCs/>
          </w:rPr>
          <w:t>www.aics.gov.it</w:t>
        </w:r>
      </w:hyperlink>
      <w:r w:rsidR="00F52C3A" w:rsidRPr="007B0964">
        <w:rPr>
          <w:rFonts w:ascii="Times New Roman" w:hAnsi="Times New Roman"/>
        </w:rPr>
        <w:t>, nella sezione Amministrazione Trasparente – Sovvenzioni e contributi.</w:t>
      </w:r>
    </w:p>
    <w:p w14:paraId="25A53B14" w14:textId="0935040A" w:rsidR="009256CD" w:rsidRPr="007B0964" w:rsidRDefault="009256CD">
      <w:pPr>
        <w:pStyle w:val="Paragrafoelenco"/>
        <w:numPr>
          <w:ilvl w:val="0"/>
          <w:numId w:val="4"/>
        </w:numPr>
        <w:spacing w:after="120" w:line="312" w:lineRule="auto"/>
        <w:ind w:left="0" w:hanging="284"/>
        <w:contextualSpacing w:val="0"/>
        <w:jc w:val="both"/>
        <w:rPr>
          <w:rFonts w:ascii="Times New Roman" w:hAnsi="Times New Roman"/>
        </w:rPr>
      </w:pPr>
      <w:r w:rsidRPr="007B0964">
        <w:rPr>
          <w:rFonts w:ascii="Times New Roman" w:eastAsia="Garamond" w:hAnsi="Times New Roman"/>
        </w:rPr>
        <w:t>Eventuali richieste di chiariment</w:t>
      </w:r>
      <w:r w:rsidR="007201B5" w:rsidRPr="007B0964">
        <w:rPr>
          <w:rFonts w:ascii="Times New Roman" w:eastAsia="Garamond" w:hAnsi="Times New Roman"/>
        </w:rPr>
        <w:t>i</w:t>
      </w:r>
      <w:r w:rsidRPr="007B0964">
        <w:rPr>
          <w:rFonts w:ascii="Times New Roman" w:eastAsia="Garamond" w:hAnsi="Times New Roman"/>
        </w:rPr>
        <w:t xml:space="preserve"> relative ai contenuti del presente Avviso potranno essere </w:t>
      </w:r>
      <w:r w:rsidR="007201B5" w:rsidRPr="007B0964">
        <w:rPr>
          <w:rFonts w:ascii="Times New Roman" w:eastAsia="Garamond" w:hAnsi="Times New Roman"/>
        </w:rPr>
        <w:t>presentate</w:t>
      </w:r>
      <w:r w:rsidRPr="007B0964">
        <w:rPr>
          <w:rFonts w:ascii="Times New Roman" w:eastAsia="Garamond" w:hAnsi="Times New Roman"/>
        </w:rPr>
        <w:t xml:space="preserve"> esclusivamente dai Soggetti proponenti tramite l’apposita sezione dedicata dell’applicativo SISTAKE</w:t>
      </w:r>
      <w:r w:rsidR="007201B5" w:rsidRPr="007B0964">
        <w:rPr>
          <w:rFonts w:ascii="Times New Roman" w:eastAsia="Garamond" w:hAnsi="Times New Roman"/>
        </w:rPr>
        <w:t>, oppure</w:t>
      </w:r>
      <w:r w:rsidRPr="007B0964">
        <w:rPr>
          <w:rFonts w:ascii="Times New Roman" w:eastAsia="Garamond" w:hAnsi="Times New Roman"/>
        </w:rPr>
        <w:t xml:space="preserve"> </w:t>
      </w:r>
      <w:r w:rsidR="00CA0866" w:rsidRPr="007B0964">
        <w:rPr>
          <w:rFonts w:ascii="Times New Roman" w:eastAsia="Garamond" w:hAnsi="Times New Roman"/>
        </w:rPr>
        <w:t xml:space="preserve">trasmesse </w:t>
      </w:r>
      <w:r w:rsidRPr="007B0964">
        <w:rPr>
          <w:rFonts w:ascii="Times New Roman" w:eastAsia="Garamond" w:hAnsi="Times New Roman"/>
        </w:rPr>
        <w:t xml:space="preserve">all’indirizzo di posta elettronica </w:t>
      </w:r>
      <w:r w:rsidR="00CA0866" w:rsidRPr="007B0964">
        <w:rPr>
          <w:rFonts w:ascii="Times New Roman" w:eastAsia="Garamond" w:hAnsi="Times New Roman"/>
          <w:highlight w:val="lightGray"/>
        </w:rPr>
        <w:t>[</w:t>
      </w:r>
      <w:hyperlink r:id="rId16" w:history="1">
        <w:r w:rsidR="00F25A5B" w:rsidRPr="007B0964">
          <w:rPr>
            <w:rStyle w:val="Collegamentoipertestuale"/>
            <w:rFonts w:ascii="Times New Roman" w:eastAsia="Garamond" w:hAnsi="Times New Roman"/>
            <w:b/>
            <w:bCs/>
            <w:highlight w:val="lightGray"/>
          </w:rPr>
          <w:t>…</w:t>
        </w:r>
      </w:hyperlink>
      <w:r w:rsidR="00CA0866" w:rsidRPr="007B0964">
        <w:rPr>
          <w:rFonts w:ascii="Times New Roman" w:eastAsia="Garamond" w:hAnsi="Times New Roman"/>
          <w:b/>
          <w:bCs/>
          <w:highlight w:val="lightGray"/>
        </w:rPr>
        <w:t>]</w:t>
      </w:r>
      <w:r w:rsidRPr="007B0964">
        <w:rPr>
          <w:rFonts w:ascii="Times New Roman" w:eastAsia="Garamond" w:hAnsi="Times New Roman"/>
        </w:rPr>
        <w:t xml:space="preserve">, </w:t>
      </w:r>
      <w:r w:rsidRPr="007B0964">
        <w:rPr>
          <w:rFonts w:ascii="Times New Roman" w:eastAsia="Garamond" w:hAnsi="Times New Roman"/>
          <w:b/>
          <w:bCs/>
        </w:rPr>
        <w:t xml:space="preserve">entro e non oltre il </w:t>
      </w:r>
      <w:r w:rsidR="00F25A5B" w:rsidRPr="007B0964">
        <w:rPr>
          <w:rFonts w:ascii="Times New Roman" w:hAnsi="Times New Roman"/>
          <w:b/>
          <w:bCs/>
          <w:highlight w:val="lightGray"/>
          <w:u w:val="single"/>
        </w:rPr>
        <w:t>[…]</w:t>
      </w:r>
      <w:r w:rsidRPr="007B0964">
        <w:rPr>
          <w:rFonts w:ascii="Times New Roman" w:eastAsia="Garamond" w:hAnsi="Times New Roman"/>
        </w:rPr>
        <w:t>,</w:t>
      </w:r>
      <w:r w:rsidR="00394806" w:rsidRPr="007B0964">
        <w:rPr>
          <w:rFonts w:ascii="Times New Roman" w:eastAsia="Garamond" w:hAnsi="Times New Roman"/>
        </w:rPr>
        <w:t xml:space="preserve"> </w:t>
      </w:r>
      <w:r w:rsidRPr="007B0964">
        <w:rPr>
          <w:rFonts w:ascii="Times New Roman" w:eastAsia="Garamond" w:hAnsi="Times New Roman"/>
        </w:rPr>
        <w:t xml:space="preserve">indicando nell’oggetto la </w:t>
      </w:r>
      <w:r w:rsidR="00F25A5B" w:rsidRPr="007B0964">
        <w:rPr>
          <w:rFonts w:ascii="Times New Roman" w:eastAsia="Garamond" w:hAnsi="Times New Roman"/>
        </w:rPr>
        <w:t xml:space="preserve">dicitura </w:t>
      </w:r>
      <w:r w:rsidR="00F25A5B" w:rsidRPr="007B0964">
        <w:rPr>
          <w:rFonts w:ascii="Times New Roman" w:hAnsi="Times New Roman"/>
          <w:b/>
          <w:bCs/>
          <w:u w:val="single"/>
        </w:rPr>
        <w:t>[</w:t>
      </w:r>
      <w:r w:rsidR="00F25A5B" w:rsidRPr="007B0964">
        <w:rPr>
          <w:rFonts w:ascii="Times New Roman" w:hAnsi="Times New Roman"/>
          <w:b/>
          <w:bCs/>
          <w:highlight w:val="lightGray"/>
          <w:u w:val="single"/>
        </w:rPr>
        <w:t>…]</w:t>
      </w:r>
      <w:r w:rsidR="00F25A5B" w:rsidRPr="007B0964">
        <w:rPr>
          <w:rFonts w:ascii="Times New Roman" w:hAnsi="Times New Roman"/>
        </w:rPr>
        <w:t xml:space="preserve">. </w:t>
      </w:r>
      <w:r w:rsidRPr="007B0964">
        <w:rPr>
          <w:rFonts w:ascii="Times New Roman" w:eastAsia="Garamond" w:hAnsi="Times New Roman"/>
        </w:rPr>
        <w:t xml:space="preserve">Il Responsabile del Procedimento </w:t>
      </w:r>
      <w:r w:rsidR="00F25A5B" w:rsidRPr="007B0964">
        <w:rPr>
          <w:rFonts w:ascii="Times New Roman" w:eastAsia="Garamond" w:hAnsi="Times New Roman"/>
        </w:rPr>
        <w:t>della presente Procedura</w:t>
      </w:r>
      <w:r w:rsidRPr="007B0964">
        <w:rPr>
          <w:rFonts w:ascii="Times New Roman" w:eastAsia="Garamond" w:hAnsi="Times New Roman"/>
        </w:rPr>
        <w:t xml:space="preserve"> provvederà a</w:t>
      </w:r>
      <w:r w:rsidR="00922CFA" w:rsidRPr="007B0964">
        <w:rPr>
          <w:rFonts w:ascii="Times New Roman" w:eastAsia="Garamond" w:hAnsi="Times New Roman"/>
        </w:rPr>
        <w:t>d</w:t>
      </w:r>
      <w:r w:rsidRPr="007B0964">
        <w:rPr>
          <w:rFonts w:ascii="Times New Roman" w:eastAsia="Garamond" w:hAnsi="Times New Roman"/>
        </w:rPr>
        <w:t xml:space="preserve"> esaminare le richieste, aggregarle e rielaborarle in forma </w:t>
      </w:r>
      <w:r w:rsidR="004E7F9D" w:rsidRPr="007B0964">
        <w:rPr>
          <w:rFonts w:ascii="Times New Roman" w:eastAsia="Garamond" w:hAnsi="Times New Roman"/>
        </w:rPr>
        <w:t>anonima</w:t>
      </w:r>
      <w:r w:rsidRPr="007B0964">
        <w:rPr>
          <w:rFonts w:ascii="Times New Roman" w:eastAsia="Garamond" w:hAnsi="Times New Roman"/>
        </w:rPr>
        <w:t xml:space="preserve">; le relative risposte saranno </w:t>
      </w:r>
      <w:r w:rsidR="00D02BA2" w:rsidRPr="007B0964">
        <w:rPr>
          <w:rFonts w:ascii="Times New Roman" w:eastAsia="Garamond" w:hAnsi="Times New Roman"/>
        </w:rPr>
        <w:t xml:space="preserve">progressivamente </w:t>
      </w:r>
      <w:r w:rsidRPr="007B0964">
        <w:rPr>
          <w:rFonts w:ascii="Times New Roman" w:eastAsia="Garamond" w:hAnsi="Times New Roman"/>
        </w:rPr>
        <w:t xml:space="preserve">pubblicate </w:t>
      </w:r>
      <w:r w:rsidR="00F52C3A" w:rsidRPr="007B0964">
        <w:rPr>
          <w:rFonts w:ascii="Times New Roman" w:eastAsia="Garamond" w:hAnsi="Times New Roman"/>
        </w:rPr>
        <w:t xml:space="preserve">nella pagina del sito istituzionale dell’AICS dedicata al presente Avviso </w:t>
      </w:r>
      <w:r w:rsidRPr="007B0964">
        <w:rPr>
          <w:rFonts w:ascii="Times New Roman" w:eastAsia="Garamond" w:hAnsi="Times New Roman"/>
        </w:rPr>
        <w:t xml:space="preserve">entro e non oltre quindici (15) giorni </w:t>
      </w:r>
      <w:r w:rsidR="00C05495" w:rsidRPr="007B0964">
        <w:rPr>
          <w:rFonts w:ascii="Times New Roman" w:eastAsia="Garamond" w:hAnsi="Times New Roman"/>
        </w:rPr>
        <w:t>prima della</w:t>
      </w:r>
      <w:r w:rsidRPr="007B0964">
        <w:rPr>
          <w:rFonts w:ascii="Times New Roman" w:eastAsia="Garamond" w:hAnsi="Times New Roman"/>
        </w:rPr>
        <w:t xml:space="preserve"> data di scadenza per la presentazione delle proposte.</w:t>
      </w:r>
    </w:p>
    <w:p w14:paraId="4BE10515" w14:textId="37C7FECF" w:rsidR="009256CD" w:rsidRPr="007B0964" w:rsidRDefault="009256CD">
      <w:pPr>
        <w:pStyle w:val="Paragrafoelenco"/>
        <w:numPr>
          <w:ilvl w:val="0"/>
          <w:numId w:val="4"/>
        </w:numPr>
        <w:spacing w:after="120" w:line="312" w:lineRule="auto"/>
        <w:ind w:left="0" w:hanging="284"/>
        <w:contextualSpacing w:val="0"/>
        <w:jc w:val="both"/>
        <w:rPr>
          <w:rFonts w:ascii="Times New Roman" w:hAnsi="Times New Roman"/>
        </w:rPr>
      </w:pPr>
      <w:r w:rsidRPr="007B0964">
        <w:rPr>
          <w:rFonts w:ascii="Times New Roman" w:eastAsia="Garamond" w:hAnsi="Times New Roman"/>
        </w:rPr>
        <w:t xml:space="preserve">È disponibile un servizio di help-desk tecnico a supporto dell’utilizzo dell’applicativo SISTAKE, contattabile all’indirizzo di posta elettronica </w:t>
      </w:r>
      <w:r w:rsidRPr="007B0964">
        <w:rPr>
          <w:rFonts w:ascii="Times New Roman" w:eastAsia="Garamond" w:hAnsi="Times New Roman"/>
          <w:b/>
          <w:bCs/>
        </w:rPr>
        <w:t>helpdesk.sistake@aics.gov.it</w:t>
      </w:r>
      <w:r w:rsidRPr="007B0964">
        <w:rPr>
          <w:rFonts w:ascii="Times New Roman" w:eastAsia="Garamond" w:hAnsi="Times New Roman"/>
        </w:rPr>
        <w:t>.</w:t>
      </w:r>
    </w:p>
    <w:p w14:paraId="10FA45C2" w14:textId="77777777" w:rsidR="004B0300" w:rsidRPr="007B0964" w:rsidRDefault="004B0300" w:rsidP="000F5478">
      <w:pPr>
        <w:suppressAutoHyphens/>
        <w:spacing w:line="312" w:lineRule="auto"/>
        <w:jc w:val="both"/>
        <w:rPr>
          <w:rFonts w:ascii="Times New Roman" w:hAnsi="Times New Roman"/>
        </w:rPr>
      </w:pPr>
    </w:p>
    <w:p w14:paraId="30264C95" w14:textId="06437F94" w:rsidR="00361990" w:rsidRPr="007B0964" w:rsidRDefault="00361990" w:rsidP="004B0300">
      <w:pPr>
        <w:spacing w:line="312" w:lineRule="auto"/>
        <w:outlineLvl w:val="1"/>
        <w:rPr>
          <w:rFonts w:ascii="Times New Roman" w:hAnsi="Times New Roman"/>
          <w:b/>
          <w:bCs/>
          <w:color w:val="0070C0"/>
        </w:rPr>
      </w:pPr>
      <w:bookmarkStart w:id="10" w:name="_Toc461370743"/>
      <w:r w:rsidRPr="007B0964">
        <w:rPr>
          <w:rFonts w:ascii="Times New Roman" w:hAnsi="Times New Roman"/>
          <w:b/>
          <w:bCs/>
          <w:color w:val="0070C0"/>
        </w:rPr>
        <w:t xml:space="preserve">Art. </w:t>
      </w:r>
      <w:r w:rsidR="00D225AB" w:rsidRPr="007B0964">
        <w:rPr>
          <w:rFonts w:ascii="Times New Roman" w:hAnsi="Times New Roman"/>
          <w:b/>
          <w:bCs/>
          <w:color w:val="0070C0"/>
        </w:rPr>
        <w:t>7</w:t>
      </w:r>
      <w:r w:rsidR="007D7DA8" w:rsidRPr="007B0964">
        <w:rPr>
          <w:rFonts w:ascii="Times New Roman" w:hAnsi="Times New Roman"/>
          <w:b/>
          <w:bCs/>
          <w:color w:val="0070C0"/>
        </w:rPr>
        <w:t xml:space="preserve"> </w:t>
      </w:r>
      <w:r w:rsidR="004B0300" w:rsidRPr="007B0964">
        <w:rPr>
          <w:rFonts w:ascii="Times New Roman" w:hAnsi="Times New Roman"/>
          <w:b/>
          <w:bCs/>
          <w:color w:val="0070C0"/>
        </w:rPr>
        <w:t>–</w:t>
      </w:r>
      <w:r w:rsidR="007D7DA8" w:rsidRPr="007B0964">
        <w:rPr>
          <w:rFonts w:ascii="Times New Roman" w:hAnsi="Times New Roman"/>
          <w:b/>
          <w:bCs/>
          <w:color w:val="0070C0"/>
        </w:rPr>
        <w:t xml:space="preserve"> </w:t>
      </w:r>
      <w:r w:rsidR="004B0300" w:rsidRPr="007B0964">
        <w:rPr>
          <w:rFonts w:ascii="Times New Roman" w:hAnsi="Times New Roman"/>
          <w:b/>
          <w:bCs/>
          <w:color w:val="0070C0"/>
        </w:rPr>
        <w:t xml:space="preserve">Documentazione </w:t>
      </w:r>
      <w:r w:rsidR="00927305" w:rsidRPr="007B0964">
        <w:rPr>
          <w:rFonts w:ascii="Times New Roman" w:hAnsi="Times New Roman"/>
          <w:b/>
          <w:bCs/>
          <w:color w:val="0070C0"/>
        </w:rPr>
        <w:t>relativa alla Proposta progettuale</w:t>
      </w:r>
      <w:bookmarkEnd w:id="10"/>
    </w:p>
    <w:p w14:paraId="4DDC1659" w14:textId="77777777" w:rsidR="00511CC3" w:rsidRPr="007B0964" w:rsidRDefault="00511CC3" w:rsidP="00511CC3">
      <w:pPr>
        <w:spacing w:line="312" w:lineRule="auto"/>
        <w:jc w:val="both"/>
        <w:rPr>
          <w:rFonts w:ascii="Times New Roman" w:hAnsi="Times New Roman"/>
        </w:rPr>
      </w:pPr>
    </w:p>
    <w:p w14:paraId="2157BA92" w14:textId="7F901B91" w:rsidR="00511CC3" w:rsidRPr="007B0964" w:rsidRDefault="00511CC3" w:rsidP="00511CC3">
      <w:pPr>
        <w:spacing w:line="312" w:lineRule="auto"/>
        <w:jc w:val="both"/>
        <w:rPr>
          <w:rFonts w:ascii="Times New Roman" w:hAnsi="Times New Roman"/>
        </w:rPr>
      </w:pPr>
      <w:r w:rsidRPr="007B0964">
        <w:rPr>
          <w:rFonts w:ascii="Times New Roman" w:hAnsi="Times New Roman"/>
        </w:rPr>
        <w:t xml:space="preserve">I modelli da utilizzare </w:t>
      </w:r>
      <w:r w:rsidR="009E2519" w:rsidRPr="007B0964">
        <w:rPr>
          <w:rFonts w:ascii="Times New Roman" w:hAnsi="Times New Roman"/>
        </w:rPr>
        <w:t xml:space="preserve">relativi alla proposta progettuale </w:t>
      </w:r>
      <w:r w:rsidRPr="007B0964">
        <w:rPr>
          <w:rFonts w:ascii="Times New Roman" w:hAnsi="Times New Roman"/>
        </w:rPr>
        <w:t>sono, </w:t>
      </w:r>
      <w:r w:rsidRPr="007B0964">
        <w:rPr>
          <w:rFonts w:ascii="Times New Roman" w:hAnsi="Times New Roman"/>
          <w:b/>
          <w:bCs/>
        </w:rPr>
        <w:t>a pena di esclusione</w:t>
      </w:r>
      <w:r w:rsidRPr="007B0964">
        <w:rPr>
          <w:rFonts w:ascii="Times New Roman" w:hAnsi="Times New Roman"/>
        </w:rPr>
        <w:t>, i modelli adottati dall’AICS e allegati al presente Avviso. </w:t>
      </w:r>
    </w:p>
    <w:p w14:paraId="5DFF8055" w14:textId="77777777" w:rsidR="004C4695" w:rsidRPr="007B0964" w:rsidRDefault="004C4695" w:rsidP="004B0300">
      <w:pPr>
        <w:spacing w:line="312" w:lineRule="auto"/>
        <w:outlineLvl w:val="1"/>
        <w:rPr>
          <w:rFonts w:ascii="Times New Roman" w:hAnsi="Times New Roman"/>
          <w:b/>
          <w:bCs/>
          <w:color w:val="0070C0"/>
        </w:rPr>
      </w:pPr>
    </w:p>
    <w:p w14:paraId="3C127AA4" w14:textId="1D1115E0" w:rsidR="007C5764" w:rsidRPr="007B0964" w:rsidRDefault="00A06323">
      <w:pPr>
        <w:pStyle w:val="Paragrafoelenco"/>
        <w:numPr>
          <w:ilvl w:val="0"/>
          <w:numId w:val="27"/>
        </w:numPr>
        <w:spacing w:line="312" w:lineRule="auto"/>
        <w:ind w:left="0" w:hanging="284"/>
        <w:jc w:val="both"/>
        <w:rPr>
          <w:rFonts w:ascii="Times New Roman" w:hAnsi="Times New Roman"/>
        </w:rPr>
      </w:pPr>
      <w:r w:rsidRPr="007B0964">
        <w:rPr>
          <w:rFonts w:ascii="Times New Roman" w:hAnsi="Times New Roman"/>
          <w:b/>
          <w:bCs/>
          <w:u w:val="single"/>
        </w:rPr>
        <w:t>Domanda di partecipazione</w:t>
      </w:r>
      <w:r w:rsidR="00EC7FBC" w:rsidRPr="007B0964">
        <w:rPr>
          <w:rFonts w:ascii="Times New Roman" w:hAnsi="Times New Roman"/>
        </w:rPr>
        <w:t>.</w:t>
      </w:r>
      <w:r w:rsidR="00EC7FBC" w:rsidRPr="007B0964">
        <w:rPr>
          <w:rFonts w:ascii="Times New Roman" w:hAnsi="Times New Roman"/>
          <w:b/>
          <w:bCs/>
        </w:rPr>
        <w:t xml:space="preserve"> </w:t>
      </w:r>
      <w:r w:rsidR="00AA626B" w:rsidRPr="007B0964">
        <w:rPr>
          <w:rFonts w:ascii="Times New Roman" w:hAnsi="Times New Roman"/>
        </w:rPr>
        <w:t>(</w:t>
      </w:r>
      <w:r w:rsidR="0056558A" w:rsidRPr="007B0964">
        <w:rPr>
          <w:rFonts w:ascii="Times New Roman" w:hAnsi="Times New Roman"/>
        </w:rPr>
        <w:t>Da compilare ne</w:t>
      </w:r>
      <w:r w:rsidR="006B1DE4" w:rsidRPr="007B0964">
        <w:rPr>
          <w:rFonts w:ascii="Times New Roman" w:hAnsi="Times New Roman"/>
        </w:rPr>
        <w:t>lla apposita sezione dell’Applicativo SISTAKE</w:t>
      </w:r>
      <w:r w:rsidR="00546BB6" w:rsidRPr="007B0964">
        <w:rPr>
          <w:rFonts w:ascii="Times New Roman" w:hAnsi="Times New Roman"/>
        </w:rPr>
        <w:t xml:space="preserve">, </w:t>
      </w:r>
      <w:r w:rsidR="00546BB6" w:rsidRPr="007B0964">
        <w:rPr>
          <w:rFonts w:ascii="Times New Roman" w:hAnsi="Times New Roman"/>
          <w:i/>
          <w:iCs/>
          <w:u w:val="single"/>
        </w:rPr>
        <w:t>oppure</w:t>
      </w:r>
      <w:r w:rsidR="00546BB6" w:rsidRPr="007B0964">
        <w:rPr>
          <w:rFonts w:ascii="Times New Roman" w:hAnsi="Times New Roman"/>
          <w:u w:val="single"/>
        </w:rPr>
        <w:t xml:space="preserve"> </w:t>
      </w:r>
      <w:r w:rsidR="00546BB6" w:rsidRPr="007B0964">
        <w:rPr>
          <w:rFonts w:ascii="Times New Roman" w:hAnsi="Times New Roman"/>
          <w:i/>
          <w:iCs/>
          <w:u w:val="single"/>
        </w:rPr>
        <w:t>alternativamente al SISTAKE</w:t>
      </w:r>
      <w:r w:rsidR="00546BB6" w:rsidRPr="007B0964">
        <w:rPr>
          <w:rFonts w:ascii="Times New Roman" w:hAnsi="Times New Roman"/>
        </w:rPr>
        <w:t xml:space="preserve"> redatta secondo il modello</w:t>
      </w:r>
      <w:r w:rsidR="00546BB6" w:rsidRPr="007B0964">
        <w:rPr>
          <w:rFonts w:ascii="Times New Roman" w:hAnsi="Times New Roman"/>
          <w:i/>
          <w:iCs/>
        </w:rPr>
        <w:t> </w:t>
      </w:r>
      <w:r w:rsidR="00546BB6" w:rsidRPr="007B0964">
        <w:rPr>
          <w:rFonts w:ascii="Times New Roman" w:hAnsi="Times New Roman"/>
        </w:rPr>
        <w:t>adottato dall’AICS, debitamente compilata e sottoscritta dal Rappresentante</w:t>
      </w:r>
      <w:r w:rsidR="0068533D" w:rsidRPr="007B0964">
        <w:rPr>
          <w:rFonts w:ascii="Times New Roman" w:hAnsi="Times New Roman"/>
        </w:rPr>
        <w:t xml:space="preserve"> Legale</w:t>
      </w:r>
      <w:r w:rsidR="00546BB6" w:rsidRPr="007B0964">
        <w:rPr>
          <w:rFonts w:ascii="Times New Roman" w:hAnsi="Times New Roman"/>
        </w:rPr>
        <w:t xml:space="preserve"> del Soggetto Proponente e accompagnata da copia fotostatica di un documento di identità in corso di validità</w:t>
      </w:r>
      <w:r w:rsidR="007C5764" w:rsidRPr="007B0964">
        <w:rPr>
          <w:rFonts w:ascii="Times New Roman" w:hAnsi="Times New Roman"/>
        </w:rPr>
        <w:t>).</w:t>
      </w:r>
    </w:p>
    <w:p w14:paraId="45EB98DD" w14:textId="77777777" w:rsidR="002C5B9B" w:rsidRPr="00B20523" w:rsidRDefault="002C5B9B" w:rsidP="002C5B9B">
      <w:pPr>
        <w:pStyle w:val="Paragrafoelenco"/>
        <w:spacing w:after="120" w:line="312" w:lineRule="auto"/>
        <w:ind w:left="0"/>
        <w:contextualSpacing w:val="0"/>
        <w:jc w:val="both"/>
        <w:rPr>
          <w:rFonts w:ascii="Times New Roman" w:hAnsi="Times New Roman"/>
        </w:rPr>
      </w:pPr>
      <w:r>
        <w:rPr>
          <w:rFonts w:ascii="Times New Roman" w:hAnsi="Times New Roman"/>
        </w:rPr>
        <w:lastRenderedPageBreak/>
        <w:t xml:space="preserve">Inserire nella Domanda la </w:t>
      </w:r>
      <w:r w:rsidRPr="00B20523">
        <w:rPr>
          <w:rFonts w:ascii="Times New Roman" w:hAnsi="Times New Roman"/>
        </w:rPr>
        <w:t xml:space="preserve">richiesta di applicazione </w:t>
      </w:r>
      <w:r>
        <w:rPr>
          <w:rFonts w:ascii="Times New Roman" w:hAnsi="Times New Roman"/>
        </w:rPr>
        <w:t>all’Iniziativa</w:t>
      </w:r>
      <w:r w:rsidRPr="00E46788">
        <w:rPr>
          <w:rFonts w:ascii="Times New Roman" w:hAnsi="Times New Roman"/>
        </w:rPr>
        <w:t xml:space="preserve"> </w:t>
      </w:r>
      <w:r w:rsidRPr="00B20523">
        <w:rPr>
          <w:rFonts w:ascii="Times New Roman" w:hAnsi="Times New Roman"/>
        </w:rPr>
        <w:t>di eventuali Condizioni Specifiche</w:t>
      </w:r>
      <w:r>
        <w:rPr>
          <w:rFonts w:ascii="Times New Roman" w:hAnsi="Times New Roman"/>
        </w:rPr>
        <w:t xml:space="preserve">, </w:t>
      </w:r>
      <w:r w:rsidRPr="00173628">
        <w:rPr>
          <w:rFonts w:ascii="Times New Roman" w:hAnsi="Times New Roman"/>
        </w:rPr>
        <w:t>anche nel caso riguardino uno dei Partner del Soggetto proponente</w:t>
      </w:r>
      <w:r>
        <w:rPr>
          <w:rFonts w:ascii="Times New Roman" w:hAnsi="Times New Roman"/>
        </w:rPr>
        <w:t>,</w:t>
      </w:r>
      <w:r w:rsidRPr="00363884">
        <w:rPr>
          <w:rFonts w:ascii="Times New Roman" w:hAnsi="Times New Roman"/>
        </w:rPr>
        <w:t xml:space="preserve"> con le relative motivazioni</w:t>
      </w:r>
      <w:r>
        <w:rPr>
          <w:rFonts w:ascii="Times New Roman" w:hAnsi="Times New Roman"/>
        </w:rPr>
        <w:t>, L</w:t>
      </w:r>
      <w:r w:rsidRPr="00173628">
        <w:rPr>
          <w:rFonts w:ascii="Times New Roman" w:hAnsi="Times New Roman"/>
        </w:rPr>
        <w:t xml:space="preserve">e Condizioni Specifiche richieste saranno </w:t>
      </w:r>
      <w:r w:rsidRPr="00B20523">
        <w:rPr>
          <w:rFonts w:ascii="Times New Roman" w:hAnsi="Times New Roman"/>
        </w:rPr>
        <w:t>soggett</w:t>
      </w:r>
      <w:r>
        <w:rPr>
          <w:rFonts w:ascii="Times New Roman" w:hAnsi="Times New Roman"/>
        </w:rPr>
        <w:t>e</w:t>
      </w:r>
      <w:r w:rsidRPr="00B20523">
        <w:rPr>
          <w:rFonts w:ascii="Times New Roman" w:hAnsi="Times New Roman"/>
        </w:rPr>
        <w:t xml:space="preserve"> a valutazione ed eventuale approvazione da parte del Responsabile del Procedimento</w:t>
      </w:r>
      <w:r>
        <w:rPr>
          <w:rFonts w:ascii="Times New Roman" w:hAnsi="Times New Roman"/>
        </w:rPr>
        <w:t xml:space="preserve"> e in caso di accoglimento inserite nella Convenzione.</w:t>
      </w:r>
    </w:p>
    <w:p w14:paraId="72D2A13E" w14:textId="77777777" w:rsidR="00CC128F" w:rsidRPr="007B0964" w:rsidRDefault="00CC128F">
      <w:pPr>
        <w:pStyle w:val="Paragrafoelenco"/>
        <w:numPr>
          <w:ilvl w:val="0"/>
          <w:numId w:val="27"/>
        </w:numPr>
        <w:spacing w:line="312" w:lineRule="auto"/>
        <w:ind w:left="0" w:hanging="284"/>
        <w:jc w:val="both"/>
        <w:rPr>
          <w:rFonts w:ascii="Times New Roman" w:hAnsi="Times New Roman"/>
        </w:rPr>
      </w:pPr>
      <w:r w:rsidRPr="007B0964">
        <w:rPr>
          <w:rFonts w:ascii="Times New Roman" w:hAnsi="Times New Roman"/>
          <w:b/>
          <w:bCs/>
          <w:u w:val="single"/>
        </w:rPr>
        <w:t>Allegati alla domanda di partecipazione.</w:t>
      </w:r>
      <w:r w:rsidRPr="007B0964">
        <w:rPr>
          <w:rFonts w:ascii="Times New Roman" w:hAnsi="Times New Roman"/>
        </w:rPr>
        <w:t xml:space="preserve"> La seguente documentazione, redatta</w:t>
      </w:r>
      <w:r w:rsidRPr="007B0964">
        <w:rPr>
          <w:rFonts w:ascii="Times New Roman" w:hAnsi="Times New Roman"/>
          <w:b/>
          <w:bCs/>
        </w:rPr>
        <w:t xml:space="preserve"> </w:t>
      </w:r>
      <w:r w:rsidRPr="007B0964">
        <w:rPr>
          <w:rFonts w:ascii="Times New Roman" w:hAnsi="Times New Roman"/>
        </w:rPr>
        <w:t xml:space="preserve">esclusivamente secondo i modelli allegati al presente Avviso, </w:t>
      </w:r>
      <w:r w:rsidRPr="007B0964">
        <w:rPr>
          <w:rFonts w:ascii="Times New Roman" w:hAnsi="Times New Roman"/>
          <w:u w:val="single"/>
        </w:rPr>
        <w:t>dovrà essere caricata a cura del Soggetto proponente sull’applicativo SISTAKE</w:t>
      </w:r>
      <w:r w:rsidRPr="007B0964">
        <w:rPr>
          <w:rFonts w:ascii="Times New Roman" w:hAnsi="Times New Roman"/>
        </w:rPr>
        <w:t>, nell’apposita sezione “ALLEGATI” alla domanda di partecipazione:</w:t>
      </w:r>
    </w:p>
    <w:p w14:paraId="1580B9F1" w14:textId="77777777" w:rsidR="00CC128F" w:rsidRPr="007B0964" w:rsidRDefault="00CC128F">
      <w:pPr>
        <w:pStyle w:val="Paragrafoelenco"/>
        <w:numPr>
          <w:ilvl w:val="0"/>
          <w:numId w:val="11"/>
        </w:numPr>
        <w:suppressAutoHyphens/>
        <w:spacing w:before="120" w:line="312" w:lineRule="auto"/>
        <w:ind w:left="360"/>
        <w:jc w:val="both"/>
        <w:rPr>
          <w:rFonts w:ascii="Times New Roman" w:hAnsi="Times New Roman"/>
        </w:rPr>
      </w:pPr>
      <w:r w:rsidRPr="007B0964">
        <w:rPr>
          <w:rFonts w:ascii="Times New Roman" w:hAnsi="Times New Roman"/>
          <w:i/>
          <w:iCs/>
        </w:rPr>
        <w:t xml:space="preserve">(se non già acquisito prima della pubblicazione dell’Avviso) </w:t>
      </w:r>
      <w:r w:rsidRPr="007B0964">
        <w:rPr>
          <w:rFonts w:ascii="Times New Roman" w:hAnsi="Times New Roman"/>
          <w:b/>
          <w:bCs/>
        </w:rPr>
        <w:t>Allegato “Valutazione della Rappresentanza Diplomatica”</w:t>
      </w:r>
      <w:r w:rsidRPr="007B0964">
        <w:rPr>
          <w:rFonts w:ascii="Times New Roman" w:hAnsi="Times New Roman"/>
        </w:rPr>
        <w:t xml:space="preserve">. Valutazione politica e di sicurezza da compilare da parte del Soggetto proponente per la parte di propria competenza per ciascuno dei Paesi di intervento dell’iniziativa; sarà sottoposta dall’AICS al </w:t>
      </w:r>
      <w:r w:rsidRPr="007B0964">
        <w:rPr>
          <w:rFonts w:ascii="Times New Roman" w:hAnsi="Times New Roman"/>
          <w:i/>
          <w:iCs/>
        </w:rPr>
        <w:t>parere vincolante</w:t>
      </w:r>
      <w:r w:rsidRPr="007B0964">
        <w:rPr>
          <w:rFonts w:ascii="Times New Roman" w:hAnsi="Times New Roman"/>
        </w:rPr>
        <w:t xml:space="preserve"> della Rappresentanza diplomatica geograficamente competente. Il modello deve essere caricato </w:t>
      </w:r>
      <w:r w:rsidRPr="007B0964">
        <w:rPr>
          <w:rFonts w:ascii="Times New Roman" w:hAnsi="Times New Roman"/>
          <w:u w:val="single"/>
        </w:rPr>
        <w:t>sia in formato WORD</w:t>
      </w:r>
      <w:r w:rsidRPr="007B0964">
        <w:rPr>
          <w:rFonts w:ascii="Times New Roman" w:hAnsi="Times New Roman"/>
        </w:rPr>
        <w:t xml:space="preserve"> (non firmato), </w:t>
      </w:r>
      <w:r w:rsidRPr="007B0964">
        <w:rPr>
          <w:rFonts w:ascii="Times New Roman" w:hAnsi="Times New Roman"/>
          <w:u w:val="single"/>
        </w:rPr>
        <w:t>sia in formato PDF</w:t>
      </w:r>
      <w:r w:rsidRPr="007B0964">
        <w:rPr>
          <w:rFonts w:ascii="Times New Roman" w:hAnsi="Times New Roman"/>
        </w:rPr>
        <w:t xml:space="preserve"> (firmato digitalmente dal legale rappresentante o suo delegato);</w:t>
      </w:r>
    </w:p>
    <w:p w14:paraId="066A141E" w14:textId="77777777" w:rsidR="00CC128F" w:rsidRPr="007B0964" w:rsidRDefault="00CC128F">
      <w:pPr>
        <w:pStyle w:val="Paragrafoelenco"/>
        <w:numPr>
          <w:ilvl w:val="0"/>
          <w:numId w:val="11"/>
        </w:numPr>
        <w:suppressAutoHyphens/>
        <w:spacing w:before="120" w:line="312" w:lineRule="auto"/>
        <w:ind w:left="360"/>
        <w:jc w:val="both"/>
        <w:rPr>
          <w:rFonts w:ascii="Times New Roman" w:hAnsi="Times New Roman"/>
        </w:rPr>
      </w:pPr>
      <w:r w:rsidRPr="007B0964">
        <w:rPr>
          <w:rFonts w:ascii="Times New Roman" w:hAnsi="Times New Roman"/>
          <w:b/>
          <w:bCs/>
        </w:rPr>
        <w:t>Allegato “Dichiarazione di Capacità Operativa in Loco”</w:t>
      </w:r>
      <w:r w:rsidRPr="007B0964">
        <w:rPr>
          <w:rFonts w:ascii="Times New Roman" w:hAnsi="Times New Roman"/>
        </w:rPr>
        <w:t>. Da compilare da parte del Soggetto proponente per ciascuno dei Paesi di intervento della proposta progettuale;</w:t>
      </w:r>
      <w:r w:rsidRPr="007B0964">
        <w:rPr>
          <w:rFonts w:ascii="Times New Roman" w:eastAsia="Calibri" w:hAnsi="Times New Roman"/>
        </w:rPr>
        <w:t xml:space="preserve"> </w:t>
      </w:r>
      <w:r w:rsidRPr="007B0964">
        <w:rPr>
          <w:rFonts w:ascii="Times New Roman" w:hAnsi="Times New Roman"/>
        </w:rPr>
        <w:t xml:space="preserve">Il modello deve essere caricato in formato </w:t>
      </w:r>
      <w:r w:rsidRPr="007B0964">
        <w:rPr>
          <w:rFonts w:ascii="Times New Roman" w:hAnsi="Times New Roman"/>
          <w:u w:val="single"/>
        </w:rPr>
        <w:t>PDF</w:t>
      </w:r>
      <w:r w:rsidRPr="007B0964">
        <w:rPr>
          <w:rFonts w:ascii="Times New Roman" w:hAnsi="Times New Roman"/>
        </w:rPr>
        <w:t xml:space="preserve"> (firmato digitalmente dal legale rappresentante o suo delegato);</w:t>
      </w:r>
    </w:p>
    <w:p w14:paraId="2E9273E7" w14:textId="77777777" w:rsidR="00CC128F" w:rsidRPr="007B0964" w:rsidRDefault="00CC128F">
      <w:pPr>
        <w:pStyle w:val="Paragrafoelenco"/>
        <w:numPr>
          <w:ilvl w:val="0"/>
          <w:numId w:val="11"/>
        </w:numPr>
        <w:suppressAutoHyphens/>
        <w:spacing w:before="120" w:line="312" w:lineRule="auto"/>
        <w:ind w:left="360"/>
        <w:jc w:val="both"/>
        <w:rPr>
          <w:rFonts w:ascii="Times New Roman" w:hAnsi="Times New Roman"/>
        </w:rPr>
      </w:pPr>
      <w:r w:rsidRPr="007B0964">
        <w:rPr>
          <w:rFonts w:ascii="Times New Roman" w:eastAsia="Calibri" w:hAnsi="Times New Roman"/>
          <w:b/>
          <w:bCs/>
          <w:color w:val="000000" w:themeColor="text1"/>
        </w:rPr>
        <w:t>(</w:t>
      </w:r>
      <w:r w:rsidRPr="007B0964">
        <w:rPr>
          <w:rFonts w:ascii="Times New Roman" w:eastAsia="Calibri" w:hAnsi="Times New Roman"/>
          <w:i/>
          <w:iCs/>
          <w:color w:val="000000" w:themeColor="text1"/>
        </w:rPr>
        <w:t>Eventuale</w:t>
      </w:r>
      <w:r w:rsidRPr="007B0964">
        <w:rPr>
          <w:rFonts w:ascii="Times New Roman" w:eastAsia="Calibri" w:hAnsi="Times New Roman"/>
          <w:b/>
          <w:bCs/>
          <w:color w:val="000000" w:themeColor="text1"/>
        </w:rPr>
        <w:t xml:space="preserve">) </w:t>
      </w:r>
      <w:r w:rsidRPr="007B0964">
        <w:rPr>
          <w:rFonts w:ascii="Times New Roman" w:hAnsi="Times New Roman"/>
          <w:b/>
          <w:bCs/>
        </w:rPr>
        <w:t xml:space="preserve">Allegato </w:t>
      </w:r>
      <w:r w:rsidRPr="007B0964">
        <w:rPr>
          <w:rFonts w:ascii="Times New Roman" w:eastAsia="Calibri" w:hAnsi="Times New Roman"/>
          <w:b/>
          <w:bCs/>
          <w:color w:val="000000" w:themeColor="text1"/>
        </w:rPr>
        <w:t>“Lettera di intenti a costituirsi in Associazione Temporanea di Scopo (ATS)”</w:t>
      </w:r>
      <w:r w:rsidRPr="007B0964">
        <w:rPr>
          <w:rFonts w:ascii="Times New Roman" w:eastAsia="Calibri" w:hAnsi="Times New Roman"/>
          <w:color w:val="000000" w:themeColor="text1"/>
        </w:rPr>
        <w:t>.</w:t>
      </w:r>
      <w:r w:rsidRPr="007B0964">
        <w:rPr>
          <w:rFonts w:ascii="Times New Roman" w:eastAsia="Calibri" w:hAnsi="Times New Roman"/>
          <w:b/>
          <w:bCs/>
          <w:color w:val="000000" w:themeColor="text1"/>
        </w:rPr>
        <w:t xml:space="preserve"> </w:t>
      </w:r>
      <w:r w:rsidRPr="007B0964">
        <w:rPr>
          <w:rFonts w:ascii="Times New Roman" w:eastAsia="Calibri" w:hAnsi="Times New Roman"/>
          <w:color w:val="000000" w:themeColor="text1"/>
        </w:rPr>
        <w:t xml:space="preserve"> La Lettera dovrà essere firmata dai Rappresentanti legali di tutti i futuri membri dell’ATS, da produrre in formato </w:t>
      </w:r>
      <w:r w:rsidRPr="007B0964">
        <w:rPr>
          <w:rFonts w:ascii="Times New Roman" w:eastAsia="Calibri" w:hAnsi="Times New Roman"/>
          <w:color w:val="000000" w:themeColor="text1"/>
          <w:u w:val="single"/>
        </w:rPr>
        <w:t>PDF.</w:t>
      </w:r>
    </w:p>
    <w:p w14:paraId="4FB60FE6" w14:textId="77777777" w:rsidR="00B81B54" w:rsidRPr="007B0964" w:rsidRDefault="00B81B54" w:rsidP="000F5478">
      <w:pPr>
        <w:suppressAutoHyphens/>
        <w:spacing w:line="312" w:lineRule="auto"/>
        <w:ind w:left="709" w:hanging="142"/>
        <w:jc w:val="both"/>
        <w:rPr>
          <w:rFonts w:ascii="Times New Roman" w:hAnsi="Times New Roman"/>
        </w:rPr>
      </w:pPr>
    </w:p>
    <w:p w14:paraId="020504BA" w14:textId="2EB3E469" w:rsidR="00196451" w:rsidRPr="007B0964" w:rsidRDefault="005416C6">
      <w:pPr>
        <w:pStyle w:val="Paragrafoelenco"/>
        <w:numPr>
          <w:ilvl w:val="0"/>
          <w:numId w:val="27"/>
        </w:numPr>
        <w:spacing w:line="312" w:lineRule="auto"/>
        <w:ind w:left="0" w:hanging="284"/>
        <w:jc w:val="both"/>
        <w:rPr>
          <w:rFonts w:ascii="Times New Roman" w:hAnsi="Times New Roman"/>
        </w:rPr>
      </w:pPr>
      <w:r w:rsidRPr="007B0964">
        <w:rPr>
          <w:rFonts w:ascii="Times New Roman" w:hAnsi="Times New Roman"/>
          <w:b/>
          <w:bCs/>
          <w:u w:val="single"/>
        </w:rPr>
        <w:t>Documento di Progetto (</w:t>
      </w:r>
      <w:r w:rsidR="5B2FCC10" w:rsidRPr="007B0964">
        <w:rPr>
          <w:rFonts w:ascii="Times New Roman" w:hAnsi="Times New Roman"/>
          <w:b/>
          <w:bCs/>
          <w:u w:val="single"/>
        </w:rPr>
        <w:t>DP</w:t>
      </w:r>
      <w:r w:rsidRPr="007B0964">
        <w:rPr>
          <w:rFonts w:ascii="Times New Roman" w:hAnsi="Times New Roman"/>
          <w:b/>
          <w:bCs/>
          <w:u w:val="single"/>
        </w:rPr>
        <w:t>)</w:t>
      </w:r>
      <w:r w:rsidR="00F5261D" w:rsidRPr="007B0964">
        <w:rPr>
          <w:rFonts w:ascii="Times New Roman" w:hAnsi="Times New Roman"/>
          <w:b/>
          <w:bCs/>
          <w:u w:val="single"/>
        </w:rPr>
        <w:t>.</w:t>
      </w:r>
      <w:r w:rsidR="00AA626B" w:rsidRPr="007B0964">
        <w:rPr>
          <w:rFonts w:ascii="Times New Roman" w:hAnsi="Times New Roman"/>
          <w:b/>
          <w:bCs/>
        </w:rPr>
        <w:t xml:space="preserve"> </w:t>
      </w:r>
      <w:r w:rsidR="0056558A" w:rsidRPr="007B0964">
        <w:rPr>
          <w:rFonts w:ascii="Times New Roman" w:hAnsi="Times New Roman"/>
        </w:rPr>
        <w:t xml:space="preserve">(Da compilare nella apposita sezione dell’Applicativo </w:t>
      </w:r>
      <w:r w:rsidR="004F6E27" w:rsidRPr="007B0964">
        <w:rPr>
          <w:rFonts w:ascii="Times New Roman" w:hAnsi="Times New Roman"/>
        </w:rPr>
        <w:t xml:space="preserve">SISTAKE, </w:t>
      </w:r>
      <w:r w:rsidR="004F6E27" w:rsidRPr="007B0964">
        <w:rPr>
          <w:rFonts w:ascii="Times New Roman" w:hAnsi="Times New Roman"/>
          <w:i/>
          <w:iCs/>
          <w:u w:val="single"/>
        </w:rPr>
        <w:t>oppure</w:t>
      </w:r>
      <w:r w:rsidR="00196451" w:rsidRPr="007B0964">
        <w:rPr>
          <w:rFonts w:ascii="Times New Roman" w:hAnsi="Times New Roman"/>
          <w:i/>
          <w:iCs/>
          <w:u w:val="single"/>
        </w:rPr>
        <w:t xml:space="preserve"> alternativamente al SISTAKE</w:t>
      </w:r>
      <w:r w:rsidR="00196451" w:rsidRPr="007B0964">
        <w:rPr>
          <w:rFonts w:ascii="Times New Roman" w:hAnsi="Times New Roman"/>
        </w:rPr>
        <w:t xml:space="preserve"> redatto secondo il modello di DP adottato dall’AICS, debitamente compilato </w:t>
      </w:r>
      <w:r w:rsidR="00196451" w:rsidRPr="007B0964">
        <w:rPr>
          <w:rFonts w:ascii="Times New Roman" w:hAnsi="Times New Roman"/>
          <w:u w:val="single"/>
        </w:rPr>
        <w:t>in conformità alle Linee</w:t>
      </w:r>
      <w:r w:rsidR="00196451" w:rsidRPr="007B0964">
        <w:rPr>
          <w:rFonts w:ascii="Times New Roman" w:hAnsi="Times New Roman"/>
        </w:rPr>
        <w:t> </w:t>
      </w:r>
      <w:r w:rsidR="00196451" w:rsidRPr="007B0964">
        <w:rPr>
          <w:rFonts w:ascii="Times New Roman" w:hAnsi="Times New Roman"/>
          <w:u w:val="single"/>
        </w:rPr>
        <w:t>Guida in esso contenute,</w:t>
      </w:r>
      <w:r w:rsidR="00196451" w:rsidRPr="007B0964">
        <w:rPr>
          <w:rFonts w:ascii="Times New Roman" w:hAnsi="Times New Roman"/>
        </w:rPr>
        <w:t xml:space="preserve"> e sottoscritto dal Rappresentante Legale del Soggetto Proponente. Per la sua compilazione, il Soggetto Proponente si atterrà agli OSS e ai Target del Lotto di intervento</w:t>
      </w:r>
      <w:r w:rsidR="00441FCA" w:rsidRPr="007B0964">
        <w:rPr>
          <w:rFonts w:ascii="Times New Roman" w:hAnsi="Times New Roman"/>
        </w:rPr>
        <w:t>, e</w:t>
      </w:r>
      <w:r w:rsidR="00196451" w:rsidRPr="007B0964">
        <w:rPr>
          <w:rFonts w:ascii="Times New Roman" w:hAnsi="Times New Roman"/>
        </w:rPr>
        <w:t xml:space="preserve"> a quanto previsto nelle Linee Guida Generali del DP. </w:t>
      </w:r>
    </w:p>
    <w:p w14:paraId="15206933" w14:textId="200A3945" w:rsidR="001B7D2F" w:rsidRPr="007B0964" w:rsidRDefault="003A200D">
      <w:pPr>
        <w:pStyle w:val="Paragrafoelenco"/>
        <w:numPr>
          <w:ilvl w:val="0"/>
          <w:numId w:val="5"/>
        </w:numPr>
        <w:spacing w:line="312" w:lineRule="auto"/>
        <w:ind w:left="567" w:hanging="141"/>
        <w:jc w:val="both"/>
        <w:rPr>
          <w:rFonts w:ascii="Times New Roman" w:hAnsi="Times New Roman"/>
        </w:rPr>
      </w:pPr>
      <w:r w:rsidRPr="007B0964">
        <w:rPr>
          <w:rFonts w:ascii="Times New Roman" w:hAnsi="Times New Roman"/>
        </w:rPr>
        <w:t>[</w:t>
      </w:r>
      <w:r w:rsidR="00A40F74" w:rsidRPr="007B0964">
        <w:rPr>
          <w:rFonts w:ascii="Times New Roman" w:hAnsi="Times New Roman"/>
        </w:rPr>
        <w:t>inserire</w:t>
      </w:r>
      <w:r w:rsidR="00C15B19" w:rsidRPr="007B0964">
        <w:rPr>
          <w:rFonts w:ascii="Times New Roman" w:hAnsi="Times New Roman"/>
        </w:rPr>
        <w:t>,</w:t>
      </w:r>
      <w:r w:rsidRPr="007B0964">
        <w:rPr>
          <w:rFonts w:ascii="Times New Roman" w:hAnsi="Times New Roman"/>
        </w:rPr>
        <w:t xml:space="preserve"> se </w:t>
      </w:r>
      <w:r w:rsidR="00C15B19" w:rsidRPr="007B0964">
        <w:rPr>
          <w:rFonts w:ascii="Times New Roman" w:hAnsi="Times New Roman"/>
        </w:rPr>
        <w:t>già definito dall’Avviso, l’Obiettivo generale e se richiesti i relativi indicatori]</w:t>
      </w:r>
      <w:r w:rsidR="00EA11B7" w:rsidRPr="007B0964">
        <w:rPr>
          <w:rFonts w:ascii="Times New Roman" w:hAnsi="Times New Roman"/>
        </w:rPr>
        <w:t>;</w:t>
      </w:r>
    </w:p>
    <w:p w14:paraId="70E98A5E" w14:textId="54082452" w:rsidR="00C52A06" w:rsidRPr="007B0964" w:rsidRDefault="00C15B19">
      <w:pPr>
        <w:pStyle w:val="Paragrafoelenco"/>
        <w:numPr>
          <w:ilvl w:val="0"/>
          <w:numId w:val="5"/>
        </w:numPr>
        <w:spacing w:line="312" w:lineRule="auto"/>
        <w:ind w:left="567" w:hanging="141"/>
        <w:jc w:val="both"/>
        <w:rPr>
          <w:rFonts w:ascii="Times New Roman" w:hAnsi="Times New Roman"/>
        </w:rPr>
      </w:pPr>
      <w:bookmarkStart w:id="11" w:name="_Hlk83203300"/>
      <w:r w:rsidRPr="007B0964">
        <w:rPr>
          <w:rFonts w:ascii="Times New Roman" w:hAnsi="Times New Roman"/>
        </w:rPr>
        <w:t xml:space="preserve">[indicare se previsto dall’Avviso il numero di </w:t>
      </w:r>
      <w:bookmarkEnd w:id="11"/>
      <w:r w:rsidR="6BF6087D" w:rsidRPr="007B0964">
        <w:rPr>
          <w:rFonts w:ascii="Times New Roman" w:hAnsi="Times New Roman"/>
        </w:rPr>
        <w:t>massimo</w:t>
      </w:r>
      <w:r w:rsidR="00B11376" w:rsidRPr="007B0964">
        <w:rPr>
          <w:rFonts w:ascii="Times New Roman" w:hAnsi="Times New Roman"/>
        </w:rPr>
        <w:t xml:space="preserve"> </w:t>
      </w:r>
      <w:r w:rsidR="007A37BA" w:rsidRPr="007B0964">
        <w:rPr>
          <w:rFonts w:ascii="Times New Roman" w:hAnsi="Times New Roman"/>
        </w:rPr>
        <w:t xml:space="preserve">di </w:t>
      </w:r>
      <w:r w:rsidR="00CD16A3" w:rsidRPr="007B0964">
        <w:rPr>
          <w:rFonts w:ascii="Times New Roman" w:hAnsi="Times New Roman"/>
        </w:rPr>
        <w:t>Obiettivi Specifici</w:t>
      </w:r>
      <w:r w:rsidR="00B32FB7" w:rsidRPr="007B0964">
        <w:rPr>
          <w:rFonts w:ascii="Times New Roman" w:hAnsi="Times New Roman"/>
        </w:rPr>
        <w:t>,</w:t>
      </w:r>
      <w:r w:rsidR="00CD16A3" w:rsidRPr="007B0964">
        <w:rPr>
          <w:rFonts w:ascii="Times New Roman" w:hAnsi="Times New Roman"/>
        </w:rPr>
        <w:t xml:space="preserve"> </w:t>
      </w:r>
      <w:r w:rsidR="007A37BA" w:rsidRPr="007B0964">
        <w:rPr>
          <w:rFonts w:ascii="Times New Roman" w:hAnsi="Times New Roman"/>
        </w:rPr>
        <w:t>Risultati</w:t>
      </w:r>
      <w:r w:rsidR="00B32FB7" w:rsidRPr="007B0964">
        <w:rPr>
          <w:rFonts w:ascii="Times New Roman" w:hAnsi="Times New Roman"/>
        </w:rPr>
        <w:t xml:space="preserve">, </w:t>
      </w:r>
      <w:r w:rsidR="00EA11B7" w:rsidRPr="007B0964">
        <w:rPr>
          <w:rFonts w:ascii="Times New Roman" w:hAnsi="Times New Roman"/>
        </w:rPr>
        <w:t>A</w:t>
      </w:r>
      <w:r w:rsidR="6BF6087D" w:rsidRPr="007B0964">
        <w:rPr>
          <w:rFonts w:ascii="Times New Roman" w:hAnsi="Times New Roman"/>
        </w:rPr>
        <w:t xml:space="preserve">ttività </w:t>
      </w:r>
      <w:r w:rsidR="00EA11B7" w:rsidRPr="007B0964">
        <w:rPr>
          <w:rFonts w:ascii="Times New Roman" w:hAnsi="Times New Roman"/>
        </w:rPr>
        <w:t>per Risultato</w:t>
      </w:r>
      <w:r w:rsidR="00B32FB7" w:rsidRPr="007B0964">
        <w:rPr>
          <w:rFonts w:ascii="Times New Roman" w:hAnsi="Times New Roman"/>
        </w:rPr>
        <w:t>]</w:t>
      </w:r>
      <w:r w:rsidR="00EA11B7" w:rsidRPr="007B0964">
        <w:rPr>
          <w:rFonts w:ascii="Times New Roman" w:hAnsi="Times New Roman"/>
        </w:rPr>
        <w:t>;</w:t>
      </w:r>
    </w:p>
    <w:p w14:paraId="208C781A" w14:textId="7DF7D876" w:rsidR="006E7DED" w:rsidRPr="007B0964" w:rsidRDefault="0088084D">
      <w:pPr>
        <w:pStyle w:val="Paragrafoelenco"/>
        <w:numPr>
          <w:ilvl w:val="0"/>
          <w:numId w:val="5"/>
        </w:numPr>
        <w:spacing w:line="312" w:lineRule="auto"/>
        <w:ind w:left="567" w:hanging="141"/>
        <w:jc w:val="both"/>
        <w:rPr>
          <w:rFonts w:ascii="Times New Roman" w:hAnsi="Times New Roman"/>
        </w:rPr>
      </w:pPr>
      <w:r w:rsidRPr="007B0964">
        <w:rPr>
          <w:rFonts w:ascii="Times New Roman" w:hAnsi="Times New Roman"/>
        </w:rPr>
        <w:t>[indica</w:t>
      </w:r>
      <w:r w:rsidR="007F04F3" w:rsidRPr="007B0964">
        <w:rPr>
          <w:rFonts w:ascii="Times New Roman" w:hAnsi="Times New Roman"/>
        </w:rPr>
        <w:t xml:space="preserve">re se previsto dall’Avviso, </w:t>
      </w:r>
      <w:r w:rsidR="00F86326" w:rsidRPr="007B0964">
        <w:rPr>
          <w:rFonts w:ascii="Times New Roman" w:hAnsi="Times New Roman"/>
        </w:rPr>
        <w:t xml:space="preserve">gli </w:t>
      </w:r>
      <w:r w:rsidR="00182B4E" w:rsidRPr="007B0964">
        <w:rPr>
          <w:rFonts w:ascii="Times New Roman" w:hAnsi="Times New Roman"/>
        </w:rPr>
        <w:t xml:space="preserve">OSS e </w:t>
      </w:r>
      <w:r w:rsidR="00F86326" w:rsidRPr="007B0964">
        <w:rPr>
          <w:rFonts w:ascii="Times New Roman" w:hAnsi="Times New Roman"/>
        </w:rPr>
        <w:t xml:space="preserve">i </w:t>
      </w:r>
      <w:r w:rsidR="00182B4E" w:rsidRPr="007B0964">
        <w:rPr>
          <w:rFonts w:ascii="Times New Roman" w:hAnsi="Times New Roman"/>
        </w:rPr>
        <w:t xml:space="preserve">Target </w:t>
      </w:r>
      <w:r w:rsidR="00F86326" w:rsidRPr="007B0964">
        <w:rPr>
          <w:rFonts w:ascii="Times New Roman" w:hAnsi="Times New Roman"/>
        </w:rPr>
        <w:t xml:space="preserve">di riferimento per Obiettivo Generale e Obiettivo Specifico, </w:t>
      </w:r>
      <w:r w:rsidR="004315BC" w:rsidRPr="007B0964">
        <w:rPr>
          <w:rFonts w:ascii="Times New Roman" w:hAnsi="Times New Roman"/>
        </w:rPr>
        <w:t>e</w:t>
      </w:r>
      <w:r w:rsidR="00182B4E" w:rsidRPr="007B0964">
        <w:rPr>
          <w:rFonts w:ascii="Times New Roman" w:hAnsi="Times New Roman"/>
        </w:rPr>
        <w:t xml:space="preserve">ventuali proposte di ulteriori OSS e relativi Target dovranno essere adeguatamente motivate ed essere strettamente correlate alle specificità e finalità </w:t>
      </w:r>
      <w:r w:rsidR="005A21EB" w:rsidRPr="007B0964">
        <w:rPr>
          <w:rFonts w:ascii="Times New Roman" w:hAnsi="Times New Roman"/>
        </w:rPr>
        <w:t>dell</w:t>
      </w:r>
      <w:r w:rsidR="00F86326" w:rsidRPr="007B0964">
        <w:rPr>
          <w:rFonts w:ascii="Times New Roman" w:hAnsi="Times New Roman"/>
        </w:rPr>
        <w:t>’Avviso</w:t>
      </w:r>
      <w:r w:rsidRPr="007B0964">
        <w:rPr>
          <w:rFonts w:ascii="Times New Roman" w:hAnsi="Times New Roman"/>
        </w:rPr>
        <w:t>]</w:t>
      </w:r>
      <w:r w:rsidR="005A21EB" w:rsidRPr="007B0964">
        <w:rPr>
          <w:rFonts w:ascii="Times New Roman" w:hAnsi="Times New Roman"/>
        </w:rPr>
        <w:t>;</w:t>
      </w:r>
    </w:p>
    <w:p w14:paraId="103368EF" w14:textId="69DC6A88" w:rsidR="00A13711" w:rsidRPr="007B0964" w:rsidRDefault="004315BC">
      <w:pPr>
        <w:pStyle w:val="Paragrafoelenco"/>
        <w:numPr>
          <w:ilvl w:val="0"/>
          <w:numId w:val="5"/>
        </w:numPr>
        <w:suppressAutoHyphens/>
        <w:spacing w:line="312" w:lineRule="auto"/>
        <w:ind w:left="567" w:hanging="141"/>
        <w:jc w:val="both"/>
        <w:rPr>
          <w:rFonts w:ascii="Times New Roman" w:eastAsia="Times New Roman" w:hAnsi="Times New Roman"/>
          <w:lang w:eastAsia="zh-CN"/>
        </w:rPr>
      </w:pPr>
      <w:r w:rsidRPr="007B0964">
        <w:rPr>
          <w:rFonts w:ascii="Times New Roman" w:eastAsia="Times New Roman" w:hAnsi="Times New Roman"/>
          <w:lang w:eastAsia="zh-CN"/>
        </w:rPr>
        <w:t xml:space="preserve">[indicare </w:t>
      </w:r>
      <w:r w:rsidR="00F86326" w:rsidRPr="007B0964">
        <w:rPr>
          <w:rFonts w:ascii="Times New Roman" w:eastAsia="Times New Roman" w:hAnsi="Times New Roman"/>
          <w:lang w:eastAsia="zh-CN"/>
        </w:rPr>
        <w:t>se previsto dall’Avviso e</w:t>
      </w:r>
      <w:r w:rsidRPr="007B0964">
        <w:rPr>
          <w:rFonts w:ascii="Times New Roman" w:eastAsia="Times New Roman" w:hAnsi="Times New Roman"/>
          <w:lang w:eastAsia="zh-CN"/>
        </w:rPr>
        <w:t xml:space="preserve">ventuali </w:t>
      </w:r>
      <w:r w:rsidR="22E38EF4" w:rsidRPr="007B0964">
        <w:rPr>
          <w:rFonts w:ascii="Times New Roman" w:eastAsia="Times New Roman" w:hAnsi="Times New Roman"/>
          <w:lang w:eastAsia="zh-CN"/>
        </w:rPr>
        <w:t xml:space="preserve">codificazioni di </w:t>
      </w:r>
      <w:r w:rsidR="00DC78C4" w:rsidRPr="007B0964">
        <w:rPr>
          <w:rFonts w:ascii="Times New Roman" w:eastAsia="Times New Roman" w:hAnsi="Times New Roman"/>
          <w:lang w:eastAsia="zh-CN"/>
        </w:rPr>
        <w:t>i</w:t>
      </w:r>
      <w:r w:rsidR="22E38EF4" w:rsidRPr="007B0964">
        <w:rPr>
          <w:rFonts w:ascii="Times New Roman" w:eastAsia="Times New Roman" w:hAnsi="Times New Roman"/>
          <w:lang w:eastAsia="zh-CN"/>
        </w:rPr>
        <w:t>ndicatori</w:t>
      </w:r>
      <w:r w:rsidR="00555EAD" w:rsidRPr="007B0964">
        <w:rPr>
          <w:rFonts w:ascii="Times New Roman" w:eastAsia="Times New Roman" w:hAnsi="Times New Roman"/>
          <w:lang w:eastAsia="zh-CN"/>
        </w:rPr>
        <w:t xml:space="preserve">, </w:t>
      </w:r>
      <w:r w:rsidR="008C0673" w:rsidRPr="007B0964">
        <w:rPr>
          <w:rFonts w:ascii="Times New Roman" w:eastAsia="Times New Roman" w:hAnsi="Times New Roman"/>
          <w:u w:val="single"/>
          <w:lang w:eastAsia="zh-CN"/>
        </w:rPr>
        <w:t>a titolo esemplificativo</w:t>
      </w:r>
      <w:r w:rsidR="00555EAD" w:rsidRPr="007B0964">
        <w:rPr>
          <w:rFonts w:ascii="Times New Roman" w:eastAsia="Times New Roman" w:hAnsi="Times New Roman"/>
          <w:lang w:eastAsia="zh-CN"/>
        </w:rPr>
        <w:t>: i</w:t>
      </w:r>
      <w:r w:rsidR="22E38EF4" w:rsidRPr="007B0964">
        <w:rPr>
          <w:rFonts w:ascii="Times New Roman" w:eastAsia="Times New Roman" w:hAnsi="Times New Roman"/>
          <w:lang w:eastAsia="zh-CN"/>
        </w:rPr>
        <w:t xml:space="preserve">ndicatori riferiti ai Target degli OSS a </w:t>
      </w:r>
      <w:r w:rsidR="22E38EF4" w:rsidRPr="007B0964">
        <w:rPr>
          <w:rFonts w:ascii="Times New Roman" w:eastAsia="Times New Roman" w:hAnsi="Times New Roman"/>
          <w:b/>
          <w:bCs/>
          <w:lang w:eastAsia="zh-CN"/>
        </w:rPr>
        <w:t>codificazione UNSTAT</w:t>
      </w:r>
      <w:r w:rsidR="00847B11" w:rsidRPr="007B0964">
        <w:rPr>
          <w:rFonts w:ascii="Times New Roman" w:eastAsia="Times New Roman" w:hAnsi="Times New Roman"/>
          <w:lang w:eastAsia="zh-CN"/>
        </w:rPr>
        <w:t>;</w:t>
      </w:r>
      <w:r w:rsidR="008C0673" w:rsidRPr="007B0964">
        <w:rPr>
          <w:rFonts w:ascii="Times New Roman" w:eastAsia="Times New Roman" w:hAnsi="Times New Roman"/>
          <w:lang w:eastAsia="zh-CN"/>
        </w:rPr>
        <w:t xml:space="preserve"> </w:t>
      </w:r>
      <w:r w:rsidR="008C0673" w:rsidRPr="007B0964">
        <w:rPr>
          <w:rFonts w:ascii="Times New Roman" w:eastAsia="Times New Roman" w:hAnsi="Times New Roman"/>
          <w:b/>
          <w:bCs/>
          <w:lang w:eastAsia="zh-CN"/>
        </w:rPr>
        <w:t>i</w:t>
      </w:r>
      <w:r w:rsidR="22E38EF4" w:rsidRPr="007B0964">
        <w:rPr>
          <w:rFonts w:ascii="Times New Roman" w:eastAsia="Times New Roman" w:hAnsi="Times New Roman"/>
          <w:b/>
          <w:bCs/>
          <w:lang w:eastAsia="zh-CN"/>
        </w:rPr>
        <w:t xml:space="preserve">ndicatori a </w:t>
      </w:r>
      <w:r w:rsidR="008C0673" w:rsidRPr="007B0964">
        <w:rPr>
          <w:rFonts w:ascii="Times New Roman" w:eastAsia="Times New Roman" w:hAnsi="Times New Roman"/>
          <w:b/>
          <w:bCs/>
          <w:lang w:eastAsia="zh-CN"/>
        </w:rPr>
        <w:t>c</w:t>
      </w:r>
      <w:r w:rsidR="22E38EF4" w:rsidRPr="007B0964">
        <w:rPr>
          <w:rFonts w:ascii="Times New Roman" w:eastAsia="Times New Roman" w:hAnsi="Times New Roman"/>
          <w:b/>
          <w:bCs/>
          <w:lang w:eastAsia="zh-CN"/>
        </w:rPr>
        <w:t xml:space="preserve">odificazione </w:t>
      </w:r>
      <w:r w:rsidR="4C6B777E" w:rsidRPr="007B0964">
        <w:rPr>
          <w:rFonts w:ascii="Times New Roman" w:eastAsia="Times New Roman" w:hAnsi="Times New Roman"/>
          <w:b/>
          <w:bCs/>
          <w:lang w:eastAsia="zh-CN"/>
        </w:rPr>
        <w:t>internazionale</w:t>
      </w:r>
      <w:r w:rsidR="4C6B777E" w:rsidRPr="007B0964">
        <w:rPr>
          <w:rFonts w:ascii="Times New Roman" w:eastAsia="Times New Roman" w:hAnsi="Times New Roman"/>
          <w:lang w:eastAsia="zh-CN"/>
        </w:rPr>
        <w:t xml:space="preserve"> </w:t>
      </w:r>
      <w:r w:rsidR="22E38EF4" w:rsidRPr="007B0964">
        <w:rPr>
          <w:rFonts w:ascii="Times New Roman" w:eastAsia="Times New Roman" w:hAnsi="Times New Roman"/>
          <w:lang w:eastAsia="zh-CN"/>
        </w:rPr>
        <w:t xml:space="preserve">di tipo quantitativo e qualitativo per i quali il Soggetto </w:t>
      </w:r>
      <w:r w:rsidR="008845DF" w:rsidRPr="007B0964">
        <w:rPr>
          <w:rFonts w:ascii="Times New Roman" w:eastAsia="Times New Roman" w:hAnsi="Times New Roman"/>
          <w:lang w:eastAsia="zh-CN"/>
        </w:rPr>
        <w:t>p</w:t>
      </w:r>
      <w:r w:rsidR="22E38EF4" w:rsidRPr="007B0964">
        <w:rPr>
          <w:rFonts w:ascii="Times New Roman" w:eastAsia="Times New Roman" w:hAnsi="Times New Roman"/>
          <w:lang w:eastAsia="zh-CN"/>
        </w:rPr>
        <w:t>roponente deve dimostrare che gli indicatori proposti provengono da</w:t>
      </w:r>
      <w:r w:rsidR="19D3AF5E" w:rsidRPr="007B0964">
        <w:rPr>
          <w:rFonts w:ascii="Times New Roman" w:eastAsia="Times New Roman" w:hAnsi="Times New Roman"/>
          <w:lang w:eastAsia="zh-CN"/>
        </w:rPr>
        <w:t xml:space="preserve"> fonti</w:t>
      </w:r>
      <w:r w:rsidR="22E38EF4" w:rsidRPr="007B0964">
        <w:rPr>
          <w:rFonts w:ascii="Times New Roman" w:eastAsia="Times New Roman" w:hAnsi="Times New Roman"/>
          <w:lang w:eastAsia="zh-CN"/>
        </w:rPr>
        <w:t xml:space="preserve"> accreditate e che sono già stati oggetto di pubblicazione</w:t>
      </w:r>
      <w:r w:rsidR="005A21EB" w:rsidRPr="007B0964">
        <w:rPr>
          <w:rFonts w:ascii="Times New Roman" w:eastAsia="Times New Roman" w:hAnsi="Times New Roman"/>
          <w:lang w:eastAsia="zh-CN"/>
        </w:rPr>
        <w:t>,</w:t>
      </w:r>
      <w:r w:rsidR="22E38EF4" w:rsidRPr="007B0964">
        <w:rPr>
          <w:rFonts w:ascii="Times New Roman" w:eastAsia="Times New Roman" w:hAnsi="Times New Roman"/>
          <w:lang w:eastAsia="zh-CN"/>
        </w:rPr>
        <w:t xml:space="preserve"> indicatori definiti da Agenzie delle Nazioni Unite, dall’OCSE, dalla Commissione Europea, da Istituti e Centri  internazionali di ricerca e di statistica</w:t>
      </w:r>
      <w:r w:rsidR="005A21EB" w:rsidRPr="007B0964">
        <w:rPr>
          <w:rFonts w:ascii="Times New Roman" w:eastAsia="Times New Roman" w:hAnsi="Times New Roman"/>
          <w:lang w:eastAsia="zh-CN"/>
        </w:rPr>
        <w:t xml:space="preserve">, </w:t>
      </w:r>
      <w:r w:rsidR="22E38EF4" w:rsidRPr="007B0964">
        <w:rPr>
          <w:rFonts w:ascii="Times New Roman" w:eastAsia="Times New Roman" w:hAnsi="Times New Roman"/>
          <w:lang w:eastAsia="zh-CN"/>
        </w:rPr>
        <w:t xml:space="preserve">compresi database di indicatori elaborati e pubblicati da Agenzie governative e/o Consorzi internazionali; </w:t>
      </w:r>
      <w:r w:rsidR="00847B11" w:rsidRPr="007B0964">
        <w:rPr>
          <w:rFonts w:ascii="Times New Roman" w:eastAsia="Times New Roman" w:hAnsi="Times New Roman"/>
          <w:b/>
          <w:bCs/>
          <w:lang w:eastAsia="zh-CN"/>
        </w:rPr>
        <w:t>i</w:t>
      </w:r>
      <w:r w:rsidR="22E38EF4" w:rsidRPr="007B0964">
        <w:rPr>
          <w:rFonts w:ascii="Times New Roman" w:eastAsia="Times New Roman" w:hAnsi="Times New Roman"/>
          <w:b/>
          <w:bCs/>
          <w:lang w:eastAsia="zh-CN"/>
        </w:rPr>
        <w:t>ndicatori interni</w:t>
      </w:r>
      <w:r w:rsidR="22E38EF4" w:rsidRPr="007B0964">
        <w:rPr>
          <w:rFonts w:ascii="Times New Roman" w:eastAsia="Times New Roman" w:hAnsi="Times New Roman"/>
          <w:lang w:eastAsia="zh-CN"/>
        </w:rPr>
        <w:t xml:space="preserve"> al Soggetto </w:t>
      </w:r>
      <w:r w:rsidR="008845DF" w:rsidRPr="007B0964">
        <w:rPr>
          <w:rFonts w:ascii="Times New Roman" w:eastAsia="Times New Roman" w:hAnsi="Times New Roman"/>
          <w:lang w:eastAsia="zh-CN"/>
        </w:rPr>
        <w:t>p</w:t>
      </w:r>
      <w:r w:rsidR="22E38EF4" w:rsidRPr="007B0964">
        <w:rPr>
          <w:rFonts w:ascii="Times New Roman" w:eastAsia="Times New Roman" w:hAnsi="Times New Roman"/>
          <w:lang w:eastAsia="zh-CN"/>
        </w:rPr>
        <w:t xml:space="preserve">roponente, purché integrino quelli aventi </w:t>
      </w:r>
      <w:r w:rsidR="003040BD" w:rsidRPr="007B0964">
        <w:rPr>
          <w:rFonts w:ascii="Times New Roman" w:eastAsia="Times New Roman" w:hAnsi="Times New Roman"/>
          <w:lang w:eastAsia="zh-CN"/>
        </w:rPr>
        <w:t>c</w:t>
      </w:r>
      <w:r w:rsidR="22E38EF4" w:rsidRPr="007B0964">
        <w:rPr>
          <w:rFonts w:ascii="Times New Roman" w:eastAsia="Times New Roman" w:hAnsi="Times New Roman"/>
          <w:lang w:eastAsia="zh-CN"/>
        </w:rPr>
        <w:t xml:space="preserve">odificazione </w:t>
      </w:r>
      <w:r w:rsidR="4C6B777E" w:rsidRPr="007B0964">
        <w:rPr>
          <w:rFonts w:ascii="Times New Roman" w:eastAsia="Times New Roman" w:hAnsi="Times New Roman"/>
          <w:lang w:eastAsia="zh-CN"/>
        </w:rPr>
        <w:t>internazionale</w:t>
      </w:r>
      <w:r w:rsidR="22E38EF4" w:rsidRPr="007B0964">
        <w:rPr>
          <w:rFonts w:ascii="Times New Roman" w:eastAsia="Times New Roman" w:hAnsi="Times New Roman"/>
          <w:lang w:eastAsia="zh-CN"/>
        </w:rPr>
        <w:t xml:space="preserve"> e risultino adeguatamente sperimentati e applicati in passato dal Soggetto </w:t>
      </w:r>
      <w:r w:rsidR="008845DF" w:rsidRPr="007B0964">
        <w:rPr>
          <w:rFonts w:ascii="Times New Roman" w:eastAsia="Times New Roman" w:hAnsi="Times New Roman"/>
          <w:lang w:eastAsia="zh-CN"/>
        </w:rPr>
        <w:t>p</w:t>
      </w:r>
      <w:r w:rsidR="22E38EF4" w:rsidRPr="007B0964">
        <w:rPr>
          <w:rFonts w:ascii="Times New Roman" w:eastAsia="Times New Roman" w:hAnsi="Times New Roman"/>
          <w:lang w:eastAsia="zh-CN"/>
        </w:rPr>
        <w:t xml:space="preserve">roponente e/o dal Partner, in modo che siano funzionali ad una più chiara ed esaustiva </w:t>
      </w:r>
      <w:r w:rsidR="002B20AD" w:rsidRPr="007B0964">
        <w:rPr>
          <w:rFonts w:ascii="Times New Roman" w:eastAsia="Times New Roman" w:hAnsi="Times New Roman"/>
          <w:lang w:eastAsia="zh-CN"/>
        </w:rPr>
        <w:t>misurazione di obiettivi e risultati</w:t>
      </w:r>
      <w:r w:rsidR="22E38EF4" w:rsidRPr="007B0964">
        <w:rPr>
          <w:rFonts w:ascii="Times New Roman" w:eastAsia="Times New Roman" w:hAnsi="Times New Roman"/>
          <w:lang w:eastAsia="zh-CN"/>
        </w:rPr>
        <w:t xml:space="preserve">, nonché alla verifica del loro effettivo stato di avanzamento. Gli indicatori prodotti da </w:t>
      </w:r>
      <w:r w:rsidR="22E38EF4" w:rsidRPr="007B0964">
        <w:rPr>
          <w:rFonts w:ascii="Times New Roman" w:eastAsia="Times New Roman" w:hAnsi="Times New Roman"/>
          <w:lang w:eastAsia="zh-CN"/>
        </w:rPr>
        <w:lastRenderedPageBreak/>
        <w:t xml:space="preserve">ONG Internazionali sono riconducibili </w:t>
      </w:r>
      <w:r w:rsidR="00B11376" w:rsidRPr="007B0964">
        <w:rPr>
          <w:rFonts w:ascii="Times New Roman" w:eastAsia="Times New Roman" w:hAnsi="Times New Roman"/>
          <w:lang w:eastAsia="zh-CN"/>
        </w:rPr>
        <w:t>alla</w:t>
      </w:r>
      <w:r w:rsidR="22E38EF4" w:rsidRPr="007B0964">
        <w:rPr>
          <w:rFonts w:ascii="Times New Roman" w:eastAsia="Times New Roman" w:hAnsi="Times New Roman"/>
          <w:lang w:eastAsia="zh-CN"/>
        </w:rPr>
        <w:t xml:space="preserve"> categoria di indicatori interni proposti dal Soggetto </w:t>
      </w:r>
      <w:r w:rsidR="008845DF" w:rsidRPr="007B0964">
        <w:rPr>
          <w:rFonts w:ascii="Times New Roman" w:eastAsia="Times New Roman" w:hAnsi="Times New Roman"/>
          <w:lang w:eastAsia="zh-CN"/>
        </w:rPr>
        <w:t>p</w:t>
      </w:r>
      <w:r w:rsidR="22E38EF4" w:rsidRPr="007B0964">
        <w:rPr>
          <w:rFonts w:ascii="Times New Roman" w:eastAsia="Times New Roman" w:hAnsi="Times New Roman"/>
          <w:lang w:eastAsia="zh-CN"/>
        </w:rPr>
        <w:t>roponente</w:t>
      </w:r>
      <w:r w:rsidRPr="007B0964">
        <w:rPr>
          <w:rFonts w:ascii="Times New Roman" w:eastAsia="Times New Roman" w:hAnsi="Times New Roman"/>
          <w:lang w:eastAsia="zh-CN"/>
        </w:rPr>
        <w:t>]</w:t>
      </w:r>
    </w:p>
    <w:p w14:paraId="4E073E54" w14:textId="55768E87" w:rsidR="0027011A" w:rsidRPr="007B0964" w:rsidRDefault="00E835AA">
      <w:pPr>
        <w:pStyle w:val="Paragrafoelenco"/>
        <w:numPr>
          <w:ilvl w:val="0"/>
          <w:numId w:val="5"/>
        </w:numPr>
        <w:spacing w:line="312" w:lineRule="auto"/>
        <w:ind w:left="567" w:hanging="141"/>
        <w:jc w:val="both"/>
        <w:rPr>
          <w:rFonts w:ascii="Times New Roman" w:hAnsi="Times New Roman"/>
        </w:rPr>
      </w:pPr>
      <w:r w:rsidRPr="007B0964">
        <w:rPr>
          <w:rFonts w:ascii="Times New Roman" w:hAnsi="Times New Roman"/>
        </w:rPr>
        <w:t>n</w:t>
      </w:r>
      <w:r w:rsidR="15773819" w:rsidRPr="007B0964">
        <w:rPr>
          <w:rFonts w:ascii="Times New Roman" w:hAnsi="Times New Roman"/>
        </w:rPr>
        <w:t xml:space="preserve">ell’illustrare gli indicatori individuati, il Soggetto </w:t>
      </w:r>
      <w:r w:rsidR="78AF3E3F" w:rsidRPr="007B0964">
        <w:rPr>
          <w:rFonts w:ascii="Times New Roman" w:hAnsi="Times New Roman"/>
        </w:rPr>
        <w:t>p</w:t>
      </w:r>
      <w:r w:rsidR="15773819" w:rsidRPr="007B0964">
        <w:rPr>
          <w:rFonts w:ascii="Times New Roman" w:hAnsi="Times New Roman"/>
        </w:rPr>
        <w:t xml:space="preserve">roponente dovrà dare evidenza, nell’apposita sezione del DP, della loro provenienza, codificazione, natura e precedente utilizzo, nonché della metodologia di </w:t>
      </w:r>
      <w:r w:rsidR="17F83D06" w:rsidRPr="007B0964">
        <w:rPr>
          <w:rFonts w:ascii="Times New Roman" w:hAnsi="Times New Roman"/>
        </w:rPr>
        <w:t xml:space="preserve">calcolo </w:t>
      </w:r>
      <w:r w:rsidR="15773819" w:rsidRPr="007B0964">
        <w:rPr>
          <w:rFonts w:ascii="Times New Roman" w:hAnsi="Times New Roman"/>
        </w:rPr>
        <w:t>e degli strumenti di rilevazione che saranno utilizzati</w:t>
      </w:r>
      <w:r w:rsidR="17F83D06" w:rsidRPr="007B0964">
        <w:rPr>
          <w:rFonts w:ascii="Times New Roman" w:hAnsi="Times New Roman"/>
        </w:rPr>
        <w:t>;</w:t>
      </w:r>
      <w:r w:rsidR="15773819" w:rsidRPr="007B0964">
        <w:rPr>
          <w:rFonts w:ascii="Times New Roman" w:hAnsi="Times New Roman"/>
        </w:rPr>
        <w:t xml:space="preserve">  </w:t>
      </w:r>
    </w:p>
    <w:p w14:paraId="7ADF57C6" w14:textId="0B588642" w:rsidR="0027011A" w:rsidRPr="007B0964" w:rsidRDefault="003D444C">
      <w:pPr>
        <w:pStyle w:val="Paragrafoelenco"/>
        <w:numPr>
          <w:ilvl w:val="0"/>
          <w:numId w:val="5"/>
        </w:numPr>
        <w:suppressAutoHyphens/>
        <w:spacing w:line="312" w:lineRule="auto"/>
        <w:ind w:left="567" w:hanging="141"/>
        <w:jc w:val="both"/>
        <w:rPr>
          <w:rFonts w:ascii="Times New Roman" w:eastAsia="Times New Roman" w:hAnsi="Times New Roman"/>
          <w:lang w:eastAsia="zh-CN"/>
        </w:rPr>
      </w:pPr>
      <w:r w:rsidRPr="007B0964">
        <w:rPr>
          <w:rFonts w:ascii="Times New Roman" w:hAnsi="Times New Roman"/>
        </w:rPr>
        <w:t>p</w:t>
      </w:r>
      <w:r w:rsidR="0ECF86A5" w:rsidRPr="007B0964">
        <w:rPr>
          <w:rFonts w:ascii="Times New Roman" w:hAnsi="Times New Roman"/>
        </w:rPr>
        <w:t xml:space="preserve">er ogni indicatore utilizzato </w:t>
      </w:r>
      <w:r w:rsidR="00074CA4" w:rsidRPr="007B0964">
        <w:rPr>
          <w:rFonts w:ascii="Times New Roman" w:hAnsi="Times New Roman"/>
        </w:rPr>
        <w:t xml:space="preserve">devono essere </w:t>
      </w:r>
      <w:r w:rsidR="0ECF86A5" w:rsidRPr="007B0964">
        <w:rPr>
          <w:rFonts w:ascii="Times New Roman" w:hAnsi="Times New Roman"/>
        </w:rPr>
        <w:t xml:space="preserve">sempre esplicitate le </w:t>
      </w:r>
      <w:r w:rsidR="23ACFDE9" w:rsidRPr="007B0964">
        <w:rPr>
          <w:rFonts w:ascii="Times New Roman" w:hAnsi="Times New Roman"/>
        </w:rPr>
        <w:t>Fonti di Verifica</w:t>
      </w:r>
      <w:r w:rsidR="0ECF86A5" w:rsidRPr="007B0964">
        <w:rPr>
          <w:rFonts w:ascii="Times New Roman" w:hAnsi="Times New Roman"/>
        </w:rPr>
        <w:t xml:space="preserve"> adottando preferibilmente e, ove applicabili,</w:t>
      </w:r>
      <w:r w:rsidR="23ACFDE9" w:rsidRPr="007B0964">
        <w:rPr>
          <w:rFonts w:ascii="Times New Roman" w:hAnsi="Times New Roman"/>
        </w:rPr>
        <w:t xml:space="preserve"> quelle</w:t>
      </w:r>
      <w:r w:rsidR="0ECF86A5" w:rsidRPr="007B0964">
        <w:rPr>
          <w:rFonts w:ascii="Times New Roman" w:hAnsi="Times New Roman"/>
        </w:rPr>
        <w:t xml:space="preserve"> di provenienza e pubblicazione istituzionale, riscontrabili, affidabili, non autoreferenziali, non riconducibili ad una mera rilevazione da parte della rete di Partner e/o del Soggetto </w:t>
      </w:r>
      <w:r w:rsidR="008845DF" w:rsidRPr="007B0964">
        <w:rPr>
          <w:rFonts w:ascii="Times New Roman" w:hAnsi="Times New Roman"/>
        </w:rPr>
        <w:t>p</w:t>
      </w:r>
      <w:r w:rsidR="0ECF86A5" w:rsidRPr="007B0964">
        <w:rPr>
          <w:rFonts w:ascii="Times New Roman" w:hAnsi="Times New Roman"/>
        </w:rPr>
        <w:t>roponente medesimo.</w:t>
      </w:r>
      <w:r w:rsidR="418B7E5D" w:rsidRPr="007B0964">
        <w:rPr>
          <w:rFonts w:ascii="Times New Roman" w:hAnsi="Times New Roman"/>
        </w:rPr>
        <w:t xml:space="preserve"> Ove non possibile ricorrere a fonti esterne di verifica saranno accettate fonti interne solo se validate da un ente terzo</w:t>
      </w:r>
      <w:r w:rsidRPr="007B0964">
        <w:rPr>
          <w:rFonts w:ascii="Times New Roman" w:hAnsi="Times New Roman"/>
        </w:rPr>
        <w:t>;</w:t>
      </w:r>
    </w:p>
    <w:p w14:paraId="74A9CBD5" w14:textId="2C09139F" w:rsidR="0027011A" w:rsidRPr="007B0964" w:rsidRDefault="17F83D06">
      <w:pPr>
        <w:pStyle w:val="Paragrafoelenco"/>
        <w:numPr>
          <w:ilvl w:val="0"/>
          <w:numId w:val="5"/>
        </w:numPr>
        <w:suppressAutoHyphens/>
        <w:spacing w:line="312" w:lineRule="auto"/>
        <w:ind w:left="567" w:hanging="141"/>
        <w:jc w:val="both"/>
        <w:rPr>
          <w:rFonts w:ascii="Times New Roman" w:eastAsia="Times New Roman" w:hAnsi="Times New Roman"/>
          <w:lang w:eastAsia="zh-CN"/>
        </w:rPr>
      </w:pPr>
      <w:r w:rsidRPr="007B0964">
        <w:rPr>
          <w:rFonts w:ascii="Times New Roman" w:hAnsi="Times New Roman"/>
        </w:rPr>
        <w:t>g</w:t>
      </w:r>
      <w:r w:rsidR="57407092" w:rsidRPr="007B0964">
        <w:rPr>
          <w:rFonts w:ascii="Times New Roman" w:hAnsi="Times New Roman"/>
        </w:rPr>
        <w:t xml:space="preserve">li indicatori utilizzati nel DP, oltre ad essere in linea con quanto richiesto </w:t>
      </w:r>
      <w:r w:rsidRPr="007B0964">
        <w:rPr>
          <w:rFonts w:ascii="Times New Roman" w:hAnsi="Times New Roman"/>
        </w:rPr>
        <w:t>dall’Avviso</w:t>
      </w:r>
      <w:r w:rsidR="57407092" w:rsidRPr="007B0964">
        <w:rPr>
          <w:rFonts w:ascii="Times New Roman" w:hAnsi="Times New Roman"/>
        </w:rPr>
        <w:t xml:space="preserve"> e dalle Procedure, devono </w:t>
      </w:r>
      <w:r w:rsidR="00627159" w:rsidRPr="007B0964">
        <w:rPr>
          <w:rFonts w:ascii="Times New Roman" w:hAnsi="Times New Roman"/>
        </w:rPr>
        <w:t>avere</w:t>
      </w:r>
      <w:r w:rsidR="00FC4F0C" w:rsidRPr="007B0964">
        <w:rPr>
          <w:rFonts w:ascii="Times New Roman" w:hAnsi="Times New Roman"/>
        </w:rPr>
        <w:t xml:space="preserve"> dati di partenza aggiornati, recenti</w:t>
      </w:r>
      <w:r w:rsidR="57407092" w:rsidRPr="007B0964">
        <w:rPr>
          <w:rFonts w:ascii="Times New Roman" w:hAnsi="Times New Roman"/>
        </w:rPr>
        <w:t xml:space="preserve"> </w:t>
      </w:r>
      <w:r w:rsidR="00DC06D9" w:rsidRPr="007B0964">
        <w:rPr>
          <w:rFonts w:ascii="Times New Roman" w:hAnsi="Times New Roman"/>
        </w:rPr>
        <w:t xml:space="preserve">e </w:t>
      </w:r>
      <w:r w:rsidR="57407092" w:rsidRPr="007B0964">
        <w:rPr>
          <w:rFonts w:ascii="Times New Roman" w:hAnsi="Times New Roman"/>
        </w:rPr>
        <w:t xml:space="preserve">rispondente allo stato oggettivo del contesto </w:t>
      </w:r>
      <w:r w:rsidR="00DC06D9" w:rsidRPr="007B0964">
        <w:rPr>
          <w:rFonts w:ascii="Times New Roman" w:hAnsi="Times New Roman"/>
        </w:rPr>
        <w:t>di intervento</w:t>
      </w:r>
      <w:r w:rsidR="00A40F74" w:rsidRPr="007B0964">
        <w:rPr>
          <w:rFonts w:ascii="Times New Roman" w:hAnsi="Times New Roman"/>
        </w:rPr>
        <w:t>; g</w:t>
      </w:r>
      <w:r w:rsidR="57407092" w:rsidRPr="007B0964">
        <w:rPr>
          <w:rFonts w:ascii="Times New Roman" w:hAnsi="Times New Roman"/>
        </w:rPr>
        <w:t>li indicatori devono risultare proporzionati e congrui alle risorse che sono messe a disposizione dell’</w:t>
      </w:r>
      <w:r w:rsidR="27F78530" w:rsidRPr="007B0964">
        <w:rPr>
          <w:rFonts w:ascii="Times New Roman" w:hAnsi="Times New Roman"/>
        </w:rPr>
        <w:t>Iniziativa</w:t>
      </w:r>
      <w:r w:rsidR="57407092" w:rsidRPr="007B0964">
        <w:rPr>
          <w:rFonts w:ascii="Times New Roman" w:hAnsi="Times New Roman"/>
        </w:rPr>
        <w:t>, garantendo misurabilità, efficacia, efficienza</w:t>
      </w:r>
      <w:r w:rsidR="78AF3E3F" w:rsidRPr="007B0964">
        <w:rPr>
          <w:rFonts w:ascii="Times New Roman" w:hAnsi="Times New Roman"/>
        </w:rPr>
        <w:t>;</w:t>
      </w:r>
    </w:p>
    <w:p w14:paraId="4026629A" w14:textId="17550594" w:rsidR="0027011A" w:rsidRPr="007B0964" w:rsidRDefault="00C11E63">
      <w:pPr>
        <w:pStyle w:val="Paragrafoelenco"/>
        <w:numPr>
          <w:ilvl w:val="0"/>
          <w:numId w:val="5"/>
        </w:numPr>
        <w:suppressAutoHyphens/>
        <w:spacing w:after="120" w:line="312" w:lineRule="auto"/>
        <w:ind w:left="567" w:hanging="142"/>
        <w:contextualSpacing w:val="0"/>
        <w:jc w:val="both"/>
        <w:rPr>
          <w:rFonts w:ascii="Times New Roman" w:eastAsia="Times New Roman" w:hAnsi="Times New Roman"/>
          <w:lang w:eastAsia="zh-CN"/>
        </w:rPr>
      </w:pPr>
      <w:r w:rsidRPr="007B0964">
        <w:rPr>
          <w:rFonts w:ascii="Times New Roman" w:hAnsi="Times New Roman"/>
        </w:rPr>
        <w:t>[</w:t>
      </w:r>
      <w:r w:rsidR="00E313F9" w:rsidRPr="007B0964">
        <w:rPr>
          <w:rFonts w:ascii="Times New Roman" w:hAnsi="Times New Roman"/>
        </w:rPr>
        <w:t xml:space="preserve">fornire se previsto dall’Avviso, </w:t>
      </w:r>
      <w:r w:rsidRPr="007B0964">
        <w:rPr>
          <w:rFonts w:ascii="Times New Roman" w:hAnsi="Times New Roman"/>
        </w:rPr>
        <w:t xml:space="preserve">indicazioni in merito </w:t>
      </w:r>
      <w:r w:rsidR="006D1305" w:rsidRPr="007B0964">
        <w:rPr>
          <w:rFonts w:ascii="Times New Roman" w:hAnsi="Times New Roman"/>
        </w:rPr>
        <w:t xml:space="preserve">ad attività </w:t>
      </w:r>
      <w:r w:rsidR="005C3991" w:rsidRPr="007B0964">
        <w:rPr>
          <w:rFonts w:ascii="Times New Roman" w:hAnsi="Times New Roman"/>
        </w:rPr>
        <w:t>e relativi</w:t>
      </w:r>
      <w:r w:rsidR="006D1305" w:rsidRPr="007B0964">
        <w:rPr>
          <w:rFonts w:ascii="Times New Roman" w:hAnsi="Times New Roman"/>
        </w:rPr>
        <w:t xml:space="preserve"> </w:t>
      </w:r>
      <w:r w:rsidR="00DB5CD1" w:rsidRPr="007B0964">
        <w:rPr>
          <w:rFonts w:ascii="Times New Roman" w:hAnsi="Times New Roman"/>
        </w:rPr>
        <w:t>output</w:t>
      </w:r>
      <w:r w:rsidR="006D1305" w:rsidRPr="007B0964">
        <w:rPr>
          <w:rFonts w:ascii="Times New Roman" w:hAnsi="Times New Roman"/>
        </w:rPr>
        <w:t xml:space="preserve">, </w:t>
      </w:r>
      <w:r w:rsidR="0027011A" w:rsidRPr="007B0964">
        <w:rPr>
          <w:rFonts w:ascii="Times New Roman" w:hAnsi="Times New Roman"/>
        </w:rPr>
        <w:t>congrui</w:t>
      </w:r>
      <w:r w:rsidR="006D1305" w:rsidRPr="007B0964">
        <w:rPr>
          <w:rFonts w:ascii="Times New Roman" w:hAnsi="Times New Roman"/>
        </w:rPr>
        <w:t xml:space="preserve">tà </w:t>
      </w:r>
      <w:r w:rsidR="00F5261D" w:rsidRPr="007B0964">
        <w:rPr>
          <w:rFonts w:ascii="Times New Roman" w:hAnsi="Times New Roman"/>
        </w:rPr>
        <w:t>di mezzi e costi ecc.</w:t>
      </w:r>
      <w:r w:rsidRPr="007B0964">
        <w:rPr>
          <w:rFonts w:ascii="Times New Roman" w:hAnsi="Times New Roman"/>
        </w:rPr>
        <w:t>]</w:t>
      </w:r>
      <w:r w:rsidR="008845DF" w:rsidRPr="007B0964">
        <w:rPr>
          <w:rFonts w:ascii="Times New Roman" w:hAnsi="Times New Roman"/>
        </w:rPr>
        <w:t>;</w:t>
      </w:r>
    </w:p>
    <w:p w14:paraId="569B22F6" w14:textId="15D563C2" w:rsidR="00961ADF" w:rsidRPr="007B0964" w:rsidRDefault="001800CE">
      <w:pPr>
        <w:pStyle w:val="Paragrafoelenco"/>
        <w:numPr>
          <w:ilvl w:val="0"/>
          <w:numId w:val="27"/>
        </w:numPr>
        <w:spacing w:line="312" w:lineRule="auto"/>
        <w:ind w:left="0" w:hanging="284"/>
        <w:jc w:val="both"/>
        <w:rPr>
          <w:rFonts w:ascii="Times New Roman" w:hAnsi="Times New Roman"/>
        </w:rPr>
      </w:pPr>
      <w:r w:rsidRPr="007B0964">
        <w:rPr>
          <w:rFonts w:ascii="Times New Roman" w:hAnsi="Times New Roman"/>
          <w:b/>
          <w:bCs/>
          <w:u w:val="single"/>
        </w:rPr>
        <w:t xml:space="preserve">Allegati </w:t>
      </w:r>
      <w:r w:rsidR="00980C0D" w:rsidRPr="007B0964">
        <w:rPr>
          <w:rFonts w:ascii="Times New Roman" w:hAnsi="Times New Roman"/>
          <w:b/>
          <w:bCs/>
          <w:u w:val="single"/>
        </w:rPr>
        <w:t>al D</w:t>
      </w:r>
      <w:r w:rsidR="00AF39DC" w:rsidRPr="007B0964">
        <w:rPr>
          <w:rFonts w:ascii="Times New Roman" w:hAnsi="Times New Roman"/>
          <w:b/>
          <w:bCs/>
          <w:u w:val="single"/>
        </w:rPr>
        <w:t>ocumento di Progetto (D</w:t>
      </w:r>
      <w:r w:rsidR="00980C0D" w:rsidRPr="007B0964">
        <w:rPr>
          <w:rFonts w:ascii="Times New Roman" w:hAnsi="Times New Roman"/>
          <w:b/>
          <w:bCs/>
          <w:u w:val="single"/>
        </w:rPr>
        <w:t>P</w:t>
      </w:r>
      <w:r w:rsidR="00AF39DC" w:rsidRPr="007B0964">
        <w:rPr>
          <w:rFonts w:ascii="Times New Roman" w:hAnsi="Times New Roman"/>
          <w:b/>
          <w:bCs/>
          <w:u w:val="single"/>
        </w:rPr>
        <w:t>)</w:t>
      </w:r>
      <w:r w:rsidR="00980C0D" w:rsidRPr="007B0964">
        <w:rPr>
          <w:rFonts w:ascii="Times New Roman" w:hAnsi="Times New Roman"/>
          <w:b/>
          <w:bCs/>
          <w:u w:val="single"/>
        </w:rPr>
        <w:t>.</w:t>
      </w:r>
      <w:r w:rsidR="00980C0D" w:rsidRPr="007B0964">
        <w:rPr>
          <w:rFonts w:ascii="Times New Roman" w:hAnsi="Times New Roman"/>
        </w:rPr>
        <w:t xml:space="preserve"> </w:t>
      </w:r>
      <w:r w:rsidR="00B25E0A" w:rsidRPr="007B0964">
        <w:rPr>
          <w:rFonts w:ascii="Times New Roman" w:hAnsi="Times New Roman"/>
        </w:rPr>
        <w:t xml:space="preserve">La documentazione di seguito indicata, redatta esclusivamente secondo i modelli allegati al presente Avviso, dovrà essere caricata </w:t>
      </w:r>
      <w:r w:rsidR="00B25E0A" w:rsidRPr="007B0964">
        <w:rPr>
          <w:rFonts w:ascii="Times New Roman" w:hAnsi="Times New Roman"/>
          <w:u w:val="single"/>
        </w:rPr>
        <w:t>a cura del Soggetto proponente sull’applicativo SISTAKE</w:t>
      </w:r>
      <w:r w:rsidR="00B25E0A" w:rsidRPr="007B0964">
        <w:rPr>
          <w:rFonts w:ascii="Times New Roman" w:hAnsi="Times New Roman"/>
        </w:rPr>
        <w:t>, nell’apposita s</w:t>
      </w:r>
      <w:r w:rsidR="00B25E0A" w:rsidRPr="007B0964">
        <w:rPr>
          <w:rFonts w:ascii="Times New Roman" w:eastAsiaTheme="minorEastAsia" w:hAnsi="Times New Roman"/>
        </w:rPr>
        <w:t xml:space="preserve">ezione </w:t>
      </w:r>
      <w:r w:rsidR="00B25E0A" w:rsidRPr="007B0964">
        <w:rPr>
          <w:rFonts w:ascii="Times New Roman" w:hAnsi="Times New Roman"/>
        </w:rPr>
        <w:t>“PIANO FINANZIARIO” del DP</w:t>
      </w:r>
      <w:r w:rsidR="00BA24B4" w:rsidRPr="007B0964">
        <w:rPr>
          <w:rFonts w:ascii="Times New Roman" w:hAnsi="Times New Roman"/>
        </w:rPr>
        <w:t>:</w:t>
      </w:r>
    </w:p>
    <w:p w14:paraId="080D5ED7" w14:textId="4C607C1A" w:rsidR="00E17A8C" w:rsidRPr="007B0964" w:rsidRDefault="00B25E0A">
      <w:pPr>
        <w:pStyle w:val="Paragrafoelenco"/>
        <w:numPr>
          <w:ilvl w:val="0"/>
          <w:numId w:val="12"/>
        </w:numPr>
        <w:spacing w:line="312" w:lineRule="auto"/>
        <w:ind w:left="360"/>
        <w:jc w:val="both"/>
        <w:rPr>
          <w:rFonts w:ascii="Times New Roman" w:hAnsi="Times New Roman"/>
        </w:rPr>
      </w:pPr>
      <w:r w:rsidRPr="007B0964">
        <w:rPr>
          <w:rFonts w:ascii="Times New Roman" w:eastAsia="Times New Roman" w:hAnsi="Times New Roman"/>
          <w:b/>
          <w:bCs/>
          <w:lang w:eastAsia="zh-CN"/>
        </w:rPr>
        <w:t>Allegato “Piano Finanziario”</w:t>
      </w:r>
      <w:r w:rsidRPr="007B0964">
        <w:rPr>
          <w:rFonts w:ascii="Times New Roman" w:eastAsia="Times New Roman" w:hAnsi="Times New Roman"/>
          <w:lang w:eastAsia="zh-CN"/>
        </w:rPr>
        <w:t xml:space="preserve">. Piano Finanziario per la proposta iniziale, da compilarsi fino al secondo livello (rubriche, categorie) e comunque non oltre il terzo livello (voci), redatto </w:t>
      </w:r>
      <w:r w:rsidRPr="007B0964">
        <w:rPr>
          <w:rFonts w:ascii="Times New Roman" w:eastAsia="Calibri" w:hAnsi="Times New Roman"/>
          <w:color w:val="000000" w:themeColor="text1"/>
        </w:rPr>
        <w:t>secondo il modello allegato al presente Avviso e nel rispetto delle istruzioni delle Linee Guida in esso contenute.</w:t>
      </w:r>
      <w:r w:rsidRPr="007B0964">
        <w:rPr>
          <w:rFonts w:ascii="Times New Roman" w:hAnsi="Times New Roman"/>
        </w:rPr>
        <w:t xml:space="preserve"> Il modello deve essere caricato</w:t>
      </w:r>
      <w:r w:rsidRPr="007B0964">
        <w:rPr>
          <w:rFonts w:ascii="Times New Roman" w:eastAsia="Times New Roman" w:hAnsi="Times New Roman"/>
          <w:lang w:eastAsia="zh-CN"/>
        </w:rPr>
        <w:t xml:space="preserve"> </w:t>
      </w:r>
      <w:r w:rsidRPr="007B0964">
        <w:rPr>
          <w:rFonts w:ascii="Times New Roman" w:eastAsia="Times New Roman" w:hAnsi="Times New Roman"/>
          <w:u w:val="single"/>
          <w:lang w:eastAsia="zh-CN"/>
        </w:rPr>
        <w:t>sia in formato PDF</w:t>
      </w:r>
      <w:r w:rsidRPr="007B0964">
        <w:rPr>
          <w:rFonts w:ascii="Times New Roman" w:eastAsia="Times New Roman" w:hAnsi="Times New Roman"/>
          <w:lang w:eastAsia="zh-CN"/>
        </w:rPr>
        <w:t xml:space="preserve"> (firmato digitalmente dal legale rappresentante o suo delegato), </w:t>
      </w:r>
      <w:r w:rsidRPr="007B0964">
        <w:rPr>
          <w:rFonts w:ascii="Times New Roman" w:eastAsia="Times New Roman" w:hAnsi="Times New Roman"/>
          <w:u w:val="single"/>
          <w:lang w:eastAsia="zh-CN"/>
        </w:rPr>
        <w:t xml:space="preserve">sia in formato EXCEL </w:t>
      </w:r>
      <w:r w:rsidRPr="007B0964">
        <w:rPr>
          <w:rFonts w:ascii="Times New Roman" w:eastAsia="Times New Roman" w:hAnsi="Times New Roman"/>
          <w:lang w:eastAsia="zh-CN"/>
        </w:rPr>
        <w:t>(non firmato), Si raccomanda di verificare, prima del caricamento dei files, che gli stessi siano identici</w:t>
      </w:r>
      <w:r w:rsidR="00E17A8C" w:rsidRPr="007B0964">
        <w:rPr>
          <w:rFonts w:ascii="Times New Roman" w:eastAsia="Times New Roman" w:hAnsi="Times New Roman"/>
          <w:lang w:eastAsia="zh-CN"/>
        </w:rPr>
        <w:t xml:space="preserve">; </w:t>
      </w:r>
      <w:r w:rsidR="00E17A8C" w:rsidRPr="007B0964">
        <w:rPr>
          <w:rFonts w:ascii="Times New Roman" w:hAnsi="Times New Roman"/>
          <w:i/>
          <w:iCs/>
          <w:u w:val="single"/>
        </w:rPr>
        <w:t xml:space="preserve">oppure in alternativa al </w:t>
      </w:r>
      <w:proofErr w:type="spellStart"/>
      <w:r w:rsidR="00E17A8C" w:rsidRPr="007B0964">
        <w:rPr>
          <w:rFonts w:ascii="Times New Roman" w:hAnsi="Times New Roman"/>
          <w:i/>
          <w:iCs/>
          <w:u w:val="single"/>
        </w:rPr>
        <w:t>Sistake</w:t>
      </w:r>
      <w:proofErr w:type="spellEnd"/>
      <w:r w:rsidR="00E17A8C" w:rsidRPr="007B0964">
        <w:rPr>
          <w:rFonts w:ascii="Times New Roman" w:hAnsi="Times New Roman"/>
          <w:i/>
          <w:iCs/>
          <w:u w:val="single"/>
        </w:rPr>
        <w:t>:</w:t>
      </w:r>
      <w:r w:rsidR="00E17A8C" w:rsidRPr="007B0964">
        <w:rPr>
          <w:rFonts w:ascii="Times New Roman" w:hAnsi="Times New Roman"/>
        </w:rPr>
        <w:t xml:space="preserve"> Il Piano Finanziario per la Proposta Iniziale dovrà essere inviato sia in formato PDF (firmato digitalmente), sia in formato Excel (non firmato), redatto secondo le indicazioni contenute nelle Linee Guida all’interno del modello medesimo</w:t>
      </w:r>
      <w:r w:rsidR="001028F0" w:rsidRPr="007B0964">
        <w:rPr>
          <w:rFonts w:ascii="Times New Roman" w:hAnsi="Times New Roman"/>
        </w:rPr>
        <w:t>.</w:t>
      </w:r>
    </w:p>
    <w:p w14:paraId="6AA021F7" w14:textId="77777777" w:rsidR="00EB26C2" w:rsidRPr="007B0964" w:rsidRDefault="00EB26C2">
      <w:pPr>
        <w:pStyle w:val="Paragrafoelenco"/>
        <w:numPr>
          <w:ilvl w:val="0"/>
          <w:numId w:val="12"/>
        </w:numPr>
        <w:spacing w:line="312" w:lineRule="auto"/>
        <w:jc w:val="both"/>
        <w:rPr>
          <w:rFonts w:ascii="Times New Roman" w:hAnsi="Times New Roman"/>
          <w:i/>
          <w:iCs/>
        </w:rPr>
      </w:pPr>
      <w:r w:rsidRPr="007B0964">
        <w:rPr>
          <w:rFonts w:ascii="Times New Roman" w:hAnsi="Times New Roman"/>
          <w:bCs/>
        </w:rPr>
        <w:t>sono</w:t>
      </w:r>
      <w:r w:rsidRPr="007B0964">
        <w:rPr>
          <w:rFonts w:ascii="Times New Roman" w:hAnsi="Times New Roman"/>
        </w:rPr>
        <w:t xml:space="preserve"> ammessi i costi diretti secondo quanto previsto dalle Procedure;</w:t>
      </w:r>
    </w:p>
    <w:p w14:paraId="1C43F685" w14:textId="77777777" w:rsidR="00EB26C2" w:rsidRPr="007B0964" w:rsidRDefault="00EB26C2">
      <w:pPr>
        <w:pStyle w:val="Paragrafoelenco"/>
        <w:numPr>
          <w:ilvl w:val="0"/>
          <w:numId w:val="12"/>
        </w:numPr>
        <w:spacing w:line="312" w:lineRule="auto"/>
        <w:jc w:val="both"/>
        <w:rPr>
          <w:rFonts w:ascii="Times New Roman" w:hAnsi="Times New Roman"/>
        </w:rPr>
      </w:pPr>
      <w:r w:rsidRPr="007B0964">
        <w:rPr>
          <w:rFonts w:ascii="Times New Roman" w:hAnsi="Times New Roman"/>
          <w:bCs/>
        </w:rPr>
        <w:t>è ammissibile il</w:t>
      </w:r>
      <w:r w:rsidRPr="007B0964">
        <w:rPr>
          <w:rFonts w:ascii="Times New Roman" w:hAnsi="Times New Roman"/>
        </w:rPr>
        <w:t xml:space="preserve"> compenso per l’incarico del Revisore esterno per l’intera durata dell’Iniziativa nel limite massimo del </w:t>
      </w:r>
      <w:r w:rsidRPr="007B0964">
        <w:rPr>
          <w:rFonts w:ascii="Times New Roman" w:hAnsi="Times New Roman"/>
          <w:b/>
          <w:bCs/>
        </w:rPr>
        <w:t>2,00%</w:t>
      </w:r>
      <w:r w:rsidRPr="007B0964">
        <w:rPr>
          <w:rFonts w:ascii="Times New Roman" w:hAnsi="Times New Roman"/>
        </w:rPr>
        <w:t xml:space="preserve"> del totale dei costi diretti;</w:t>
      </w:r>
    </w:p>
    <w:p w14:paraId="76551478" w14:textId="77777777" w:rsidR="00EB26C2" w:rsidRPr="007B0964" w:rsidRDefault="00EB26C2">
      <w:pPr>
        <w:pStyle w:val="Paragrafoelenco"/>
        <w:numPr>
          <w:ilvl w:val="0"/>
          <w:numId w:val="12"/>
        </w:numPr>
        <w:spacing w:line="312" w:lineRule="auto"/>
        <w:jc w:val="both"/>
        <w:rPr>
          <w:rFonts w:ascii="Times New Roman" w:hAnsi="Times New Roman"/>
        </w:rPr>
      </w:pPr>
      <w:r w:rsidRPr="007B0964">
        <w:rPr>
          <w:rFonts w:ascii="Times New Roman" w:hAnsi="Times New Roman"/>
        </w:rPr>
        <w:t xml:space="preserve">sono ammissibili i costi relativi alle attività dedicate al </w:t>
      </w:r>
      <w:r w:rsidRPr="007B0964">
        <w:rPr>
          <w:rFonts w:ascii="Times New Roman" w:hAnsi="Times New Roman"/>
          <w:b/>
          <w:bCs/>
        </w:rPr>
        <w:t>rafforzamento dei partner locali</w:t>
      </w:r>
      <w:r w:rsidRPr="007B0964">
        <w:rPr>
          <w:rFonts w:ascii="Times New Roman" w:hAnsi="Times New Roman"/>
        </w:rPr>
        <w:t xml:space="preserve"> con l’obiettivo di accrescerne le capacità (decisionali, gestionali, finanziarie, di comunicazione ecc.), nella misura massima del </w:t>
      </w:r>
      <w:r w:rsidRPr="007B0964">
        <w:rPr>
          <w:rFonts w:ascii="Times New Roman" w:hAnsi="Times New Roman"/>
          <w:b/>
          <w:bCs/>
        </w:rPr>
        <w:t>2,00%</w:t>
      </w:r>
      <w:r w:rsidRPr="007B0964">
        <w:rPr>
          <w:rFonts w:ascii="Times New Roman" w:hAnsi="Times New Roman"/>
        </w:rPr>
        <w:t xml:space="preserve"> del totale dei costi diretti. Le attività, con i relativi importi, dovranno essere indicate negli accordi di partenariato.</w:t>
      </w:r>
    </w:p>
    <w:p w14:paraId="38FF3CBA" w14:textId="77777777" w:rsidR="00EB26C2" w:rsidRPr="007B0964" w:rsidRDefault="00EB26C2">
      <w:pPr>
        <w:pStyle w:val="Paragrafoelenco"/>
        <w:numPr>
          <w:ilvl w:val="0"/>
          <w:numId w:val="12"/>
        </w:numPr>
        <w:spacing w:line="312" w:lineRule="auto"/>
        <w:jc w:val="both"/>
        <w:rPr>
          <w:rFonts w:ascii="Times New Roman" w:hAnsi="Times New Roman"/>
        </w:rPr>
      </w:pPr>
      <w:r w:rsidRPr="007B0964">
        <w:rPr>
          <w:rFonts w:ascii="Times New Roman" w:hAnsi="Times New Roman"/>
        </w:rPr>
        <w:t>sono ammissibili i costi indiretti nella percentuale massima pari all’</w:t>
      </w:r>
      <w:r w:rsidRPr="007B0964">
        <w:rPr>
          <w:rFonts w:ascii="Times New Roman" w:hAnsi="Times New Roman"/>
          <w:b/>
          <w:bCs/>
        </w:rPr>
        <w:t xml:space="preserve">8,00% </w:t>
      </w:r>
      <w:r w:rsidRPr="007B0964">
        <w:rPr>
          <w:rFonts w:ascii="Times New Roman" w:hAnsi="Times New Roman"/>
        </w:rPr>
        <w:t>dei costi diretti</w:t>
      </w:r>
      <w:r w:rsidRPr="007B0964">
        <w:rPr>
          <w:rFonts w:ascii="Times New Roman" w:hAnsi="Times New Roman"/>
          <w:u w:val="single"/>
        </w:rPr>
        <w:t xml:space="preserve"> </w:t>
      </w:r>
      <w:r w:rsidRPr="007B0964">
        <w:rPr>
          <w:rFonts w:ascii="Times New Roman" w:hAnsi="Times New Roman"/>
        </w:rPr>
        <w:t>ammissibili;</w:t>
      </w:r>
    </w:p>
    <w:p w14:paraId="32C96C3C" w14:textId="77777777" w:rsidR="00EB26C2" w:rsidRPr="007B0964" w:rsidRDefault="00EB26C2">
      <w:pPr>
        <w:pStyle w:val="Paragrafoelenco"/>
        <w:numPr>
          <w:ilvl w:val="0"/>
          <w:numId w:val="12"/>
        </w:numPr>
        <w:spacing w:after="120" w:line="312" w:lineRule="auto"/>
        <w:contextualSpacing w:val="0"/>
        <w:jc w:val="both"/>
        <w:rPr>
          <w:rFonts w:ascii="Times New Roman" w:hAnsi="Times New Roman"/>
        </w:rPr>
      </w:pPr>
      <w:r w:rsidRPr="007B0964">
        <w:rPr>
          <w:rFonts w:ascii="Times New Roman" w:hAnsi="Times New Roman"/>
        </w:rPr>
        <w:t xml:space="preserve">l’ordine di codificazione numerica del terzo livello è una scelta del Soggetto proponente, in funzione delle proprie procedure amministrative e di rendicontazione. </w:t>
      </w:r>
    </w:p>
    <w:p w14:paraId="57194A00" w14:textId="56CBD1D1" w:rsidR="00446307" w:rsidRPr="007B0964" w:rsidRDefault="00EB26C2">
      <w:pPr>
        <w:pStyle w:val="Paragrafoelenco"/>
        <w:numPr>
          <w:ilvl w:val="0"/>
          <w:numId w:val="12"/>
        </w:numPr>
        <w:spacing w:line="312" w:lineRule="auto"/>
        <w:ind w:left="360"/>
        <w:jc w:val="both"/>
        <w:rPr>
          <w:rFonts w:ascii="Times New Roman" w:hAnsi="Times New Roman"/>
        </w:rPr>
      </w:pPr>
      <w:r w:rsidRPr="007B0964">
        <w:rPr>
          <w:rFonts w:ascii="Times New Roman" w:eastAsia="Times New Roman" w:hAnsi="Times New Roman"/>
          <w:b/>
          <w:bCs/>
          <w:lang w:eastAsia="zh-CN"/>
        </w:rPr>
        <w:t>A</w:t>
      </w:r>
      <w:r w:rsidR="00446307" w:rsidRPr="007B0964">
        <w:rPr>
          <w:rFonts w:ascii="Times New Roman" w:eastAsia="Times New Roman" w:hAnsi="Times New Roman"/>
          <w:b/>
          <w:bCs/>
          <w:lang w:eastAsia="zh-CN"/>
        </w:rPr>
        <w:t>llegato “Quadro Logico”</w:t>
      </w:r>
      <w:r w:rsidR="005F715F" w:rsidRPr="007B0964">
        <w:rPr>
          <w:rFonts w:ascii="Times New Roman" w:eastAsia="Times New Roman" w:hAnsi="Times New Roman"/>
          <w:b/>
          <w:bCs/>
          <w:lang w:eastAsia="zh-CN"/>
        </w:rPr>
        <w:t xml:space="preserve"> </w:t>
      </w:r>
      <w:r w:rsidR="00316ED2" w:rsidRPr="007B0964">
        <w:rPr>
          <w:rFonts w:ascii="Times New Roman" w:eastAsia="Times New Roman" w:hAnsi="Times New Roman"/>
          <w:lang w:eastAsia="zh-CN"/>
        </w:rPr>
        <w:t>(compilato su SISTAKE, oppure</w:t>
      </w:r>
      <w:r w:rsidR="00316ED2" w:rsidRPr="007B0964">
        <w:rPr>
          <w:rFonts w:ascii="Times New Roman" w:eastAsia="Times New Roman" w:hAnsi="Times New Roman"/>
          <w:b/>
          <w:bCs/>
          <w:lang w:eastAsia="zh-CN"/>
        </w:rPr>
        <w:t xml:space="preserve"> </w:t>
      </w:r>
      <w:r w:rsidR="001028F0" w:rsidRPr="007B0964">
        <w:rPr>
          <w:rFonts w:ascii="Times New Roman" w:hAnsi="Times New Roman"/>
        </w:rPr>
        <w:t>redatto esclusivamente secondo i modell</w:t>
      </w:r>
      <w:r w:rsidR="00316ED2" w:rsidRPr="007B0964">
        <w:rPr>
          <w:rFonts w:ascii="Times New Roman" w:hAnsi="Times New Roman"/>
        </w:rPr>
        <w:t>o</w:t>
      </w:r>
      <w:r w:rsidR="001028F0" w:rsidRPr="007B0964">
        <w:rPr>
          <w:rFonts w:ascii="Times New Roman" w:hAnsi="Times New Roman"/>
        </w:rPr>
        <w:t xml:space="preserve"> allegat</w:t>
      </w:r>
      <w:r w:rsidR="00316ED2" w:rsidRPr="007B0964">
        <w:rPr>
          <w:rFonts w:ascii="Times New Roman" w:hAnsi="Times New Roman"/>
        </w:rPr>
        <w:t xml:space="preserve">o </w:t>
      </w:r>
      <w:r w:rsidR="001028F0" w:rsidRPr="007B0964">
        <w:rPr>
          <w:rFonts w:ascii="Times New Roman" w:hAnsi="Times New Roman"/>
        </w:rPr>
        <w:t>al presente Avviso</w:t>
      </w:r>
      <w:r w:rsidR="00316ED2" w:rsidRPr="007B0964">
        <w:rPr>
          <w:rFonts w:ascii="Times New Roman" w:hAnsi="Times New Roman"/>
        </w:rPr>
        <w:t>)</w:t>
      </w:r>
    </w:p>
    <w:p w14:paraId="6694A2E2" w14:textId="2D75A49E" w:rsidR="00BB3F83" w:rsidRPr="007B0964" w:rsidRDefault="00446307">
      <w:pPr>
        <w:pStyle w:val="Paragrafoelenco"/>
        <w:numPr>
          <w:ilvl w:val="0"/>
          <w:numId w:val="12"/>
        </w:numPr>
        <w:spacing w:line="312" w:lineRule="auto"/>
        <w:ind w:left="360"/>
        <w:jc w:val="both"/>
        <w:rPr>
          <w:rFonts w:ascii="Times New Roman" w:hAnsi="Times New Roman"/>
        </w:rPr>
      </w:pPr>
      <w:r w:rsidRPr="007B0964">
        <w:rPr>
          <w:rFonts w:ascii="Times New Roman" w:eastAsia="Times New Roman" w:hAnsi="Times New Roman"/>
          <w:b/>
          <w:bCs/>
          <w:lang w:eastAsia="zh-CN"/>
        </w:rPr>
        <w:t>Allegato “Cronoprogramma”</w:t>
      </w:r>
      <w:r w:rsidR="001028F0" w:rsidRPr="007B0964">
        <w:rPr>
          <w:rFonts w:ascii="Times New Roman" w:hAnsi="Times New Roman"/>
        </w:rPr>
        <w:t xml:space="preserve"> </w:t>
      </w:r>
      <w:r w:rsidR="00316ED2" w:rsidRPr="007B0964">
        <w:rPr>
          <w:rFonts w:ascii="Times New Roman" w:eastAsia="Times New Roman" w:hAnsi="Times New Roman"/>
          <w:lang w:eastAsia="zh-CN"/>
        </w:rPr>
        <w:t>(compilato su SISTAKE, oppure</w:t>
      </w:r>
      <w:r w:rsidR="00316ED2" w:rsidRPr="007B0964">
        <w:rPr>
          <w:rFonts w:ascii="Times New Roman" w:eastAsia="Times New Roman" w:hAnsi="Times New Roman"/>
          <w:b/>
          <w:bCs/>
          <w:lang w:eastAsia="zh-CN"/>
        </w:rPr>
        <w:t xml:space="preserve"> </w:t>
      </w:r>
      <w:r w:rsidR="00316ED2" w:rsidRPr="007B0964">
        <w:rPr>
          <w:rFonts w:ascii="Times New Roman" w:hAnsi="Times New Roman"/>
        </w:rPr>
        <w:t>redatto esclusivamente secondo i modello allegato al presente Avviso)</w:t>
      </w:r>
    </w:p>
    <w:p w14:paraId="6E684D80" w14:textId="77777777" w:rsidR="00BB3F83" w:rsidRPr="007B0964" w:rsidRDefault="00BB3F83" w:rsidP="00BB3F83">
      <w:pPr>
        <w:spacing w:line="312" w:lineRule="auto"/>
        <w:jc w:val="both"/>
        <w:rPr>
          <w:rFonts w:ascii="Times New Roman" w:hAnsi="Times New Roman"/>
        </w:rPr>
      </w:pPr>
    </w:p>
    <w:p w14:paraId="452911D2" w14:textId="3C211051" w:rsidR="00F66ADC" w:rsidRPr="007B0964" w:rsidRDefault="00390FA9" w:rsidP="00CC751C">
      <w:pPr>
        <w:spacing w:after="120" w:line="312" w:lineRule="auto"/>
        <w:outlineLvl w:val="1"/>
        <w:rPr>
          <w:rFonts w:ascii="Times New Roman" w:eastAsia="Garamond" w:hAnsi="Times New Roman"/>
        </w:rPr>
      </w:pPr>
      <w:bookmarkStart w:id="12" w:name="_Toc461721763"/>
      <w:r w:rsidRPr="007B0964">
        <w:rPr>
          <w:rFonts w:ascii="Times New Roman" w:hAnsi="Times New Roman"/>
          <w:b/>
          <w:bCs/>
          <w:color w:val="0070C0"/>
        </w:rPr>
        <w:lastRenderedPageBreak/>
        <w:t xml:space="preserve">Art. </w:t>
      </w:r>
      <w:r w:rsidR="00D225AB" w:rsidRPr="007B0964">
        <w:rPr>
          <w:rFonts w:ascii="Times New Roman" w:hAnsi="Times New Roman"/>
          <w:b/>
          <w:bCs/>
          <w:color w:val="0070C0"/>
        </w:rPr>
        <w:t>8</w:t>
      </w:r>
      <w:r w:rsidR="007D7DA8" w:rsidRPr="007B0964">
        <w:rPr>
          <w:rFonts w:ascii="Times New Roman" w:hAnsi="Times New Roman"/>
          <w:b/>
          <w:bCs/>
          <w:color w:val="0070C0"/>
        </w:rPr>
        <w:t xml:space="preserve"> - </w:t>
      </w:r>
      <w:r w:rsidR="00F66ADC" w:rsidRPr="007B0964">
        <w:rPr>
          <w:rFonts w:ascii="Times New Roman" w:hAnsi="Times New Roman"/>
          <w:b/>
          <w:bCs/>
          <w:color w:val="0070C0"/>
        </w:rPr>
        <w:t>Iter di valutazione</w:t>
      </w:r>
      <w:r w:rsidR="00C3299D" w:rsidRPr="007B0964">
        <w:rPr>
          <w:rFonts w:ascii="Times New Roman" w:hAnsi="Times New Roman"/>
          <w:b/>
          <w:bCs/>
          <w:color w:val="0070C0"/>
        </w:rPr>
        <w:t xml:space="preserve"> e approvazione delle </w:t>
      </w:r>
      <w:r w:rsidR="00E63306" w:rsidRPr="007B0964">
        <w:rPr>
          <w:rFonts w:ascii="Times New Roman" w:hAnsi="Times New Roman"/>
          <w:b/>
          <w:bCs/>
          <w:color w:val="0070C0"/>
        </w:rPr>
        <w:t>P</w:t>
      </w:r>
      <w:r w:rsidR="00C3299D" w:rsidRPr="007B0964">
        <w:rPr>
          <w:rFonts w:ascii="Times New Roman" w:hAnsi="Times New Roman"/>
          <w:b/>
          <w:bCs/>
          <w:color w:val="0070C0"/>
        </w:rPr>
        <w:t>roposte</w:t>
      </w:r>
      <w:r w:rsidR="3E5FEEEE" w:rsidRPr="007B0964">
        <w:rPr>
          <w:rFonts w:ascii="Times New Roman" w:hAnsi="Times New Roman"/>
          <w:b/>
          <w:bCs/>
          <w:color w:val="0070C0"/>
        </w:rPr>
        <w:t xml:space="preserve">, stipula </w:t>
      </w:r>
      <w:r w:rsidR="00EA6484" w:rsidRPr="007B0964">
        <w:rPr>
          <w:rFonts w:ascii="Times New Roman" w:hAnsi="Times New Roman"/>
          <w:b/>
          <w:bCs/>
          <w:color w:val="0070C0"/>
        </w:rPr>
        <w:t>della C</w:t>
      </w:r>
      <w:r w:rsidR="5475F979" w:rsidRPr="007B0964">
        <w:rPr>
          <w:rFonts w:ascii="Times New Roman" w:hAnsi="Times New Roman"/>
          <w:b/>
          <w:bCs/>
          <w:color w:val="0070C0"/>
        </w:rPr>
        <w:t>onvenzione</w:t>
      </w:r>
      <w:bookmarkEnd w:id="12"/>
    </w:p>
    <w:p w14:paraId="0B3FB286" w14:textId="0ADC398A" w:rsidR="005E2419" w:rsidRPr="007B0964" w:rsidRDefault="482E39DA">
      <w:pPr>
        <w:pStyle w:val="Paragrafoelenco"/>
        <w:numPr>
          <w:ilvl w:val="0"/>
          <w:numId w:val="2"/>
        </w:numPr>
        <w:spacing w:after="120" w:line="312" w:lineRule="auto"/>
        <w:ind w:left="0" w:hanging="284"/>
        <w:contextualSpacing w:val="0"/>
        <w:jc w:val="both"/>
        <w:rPr>
          <w:rFonts w:ascii="Times New Roman" w:hAnsi="Times New Roman"/>
        </w:rPr>
      </w:pPr>
      <w:r w:rsidRPr="007B0964">
        <w:rPr>
          <w:rFonts w:ascii="Times New Roman" w:hAnsi="Times New Roman"/>
          <w:b/>
          <w:bCs/>
        </w:rPr>
        <w:t>L</w:t>
      </w:r>
      <w:r w:rsidR="56F7D5EA" w:rsidRPr="007B0964">
        <w:rPr>
          <w:rFonts w:ascii="Times New Roman" w:hAnsi="Times New Roman"/>
          <w:b/>
          <w:bCs/>
        </w:rPr>
        <w:t xml:space="preserve">’iter di </w:t>
      </w:r>
      <w:r w:rsidR="7DCED2D8" w:rsidRPr="007B0964">
        <w:rPr>
          <w:rFonts w:ascii="Times New Roman" w:hAnsi="Times New Roman"/>
          <w:b/>
          <w:bCs/>
        </w:rPr>
        <w:t>valutazione</w:t>
      </w:r>
      <w:r w:rsidR="56F7D5EA" w:rsidRPr="007B0964">
        <w:rPr>
          <w:rFonts w:ascii="Times New Roman" w:hAnsi="Times New Roman"/>
          <w:b/>
          <w:bCs/>
        </w:rPr>
        <w:t xml:space="preserve"> delle </w:t>
      </w:r>
      <w:r w:rsidR="00B820DB" w:rsidRPr="007B0964">
        <w:rPr>
          <w:rFonts w:ascii="Times New Roman" w:hAnsi="Times New Roman"/>
          <w:b/>
          <w:bCs/>
        </w:rPr>
        <w:t xml:space="preserve">proposte </w:t>
      </w:r>
      <w:r w:rsidR="56F7D5EA" w:rsidRPr="007B0964">
        <w:rPr>
          <w:rFonts w:ascii="Times New Roman" w:hAnsi="Times New Roman"/>
        </w:rPr>
        <w:t xml:space="preserve">è articolato in base a quanto previsto </w:t>
      </w:r>
      <w:r w:rsidR="4125BECE" w:rsidRPr="007B0964">
        <w:rPr>
          <w:rFonts w:ascii="Times New Roman" w:hAnsi="Times New Roman"/>
        </w:rPr>
        <w:t>all’articolo 7</w:t>
      </w:r>
      <w:r w:rsidR="7DCED2D8" w:rsidRPr="007B0964">
        <w:rPr>
          <w:rFonts w:ascii="Times New Roman" w:hAnsi="Times New Roman"/>
        </w:rPr>
        <w:t xml:space="preserve"> delle</w:t>
      </w:r>
      <w:r w:rsidR="56F7D5EA" w:rsidRPr="007B0964">
        <w:rPr>
          <w:rFonts w:ascii="Times New Roman" w:hAnsi="Times New Roman"/>
        </w:rPr>
        <w:t xml:space="preserve"> Procedure</w:t>
      </w:r>
      <w:r w:rsidR="00411E79" w:rsidRPr="007B0964">
        <w:rPr>
          <w:rFonts w:ascii="Times New Roman" w:hAnsi="Times New Roman"/>
        </w:rPr>
        <w:t>.</w:t>
      </w:r>
    </w:p>
    <w:p w14:paraId="31511C81" w14:textId="44632E47" w:rsidR="00A12BC9" w:rsidRPr="007B0964" w:rsidRDefault="5A932CE9">
      <w:pPr>
        <w:pStyle w:val="Paragrafoelenco"/>
        <w:numPr>
          <w:ilvl w:val="0"/>
          <w:numId w:val="2"/>
        </w:numPr>
        <w:spacing w:after="120" w:line="312" w:lineRule="auto"/>
        <w:ind w:left="0" w:hanging="284"/>
        <w:contextualSpacing w:val="0"/>
        <w:jc w:val="both"/>
        <w:rPr>
          <w:rFonts w:ascii="Times New Roman" w:hAnsi="Times New Roman"/>
        </w:rPr>
      </w:pPr>
      <w:r w:rsidRPr="007B0964">
        <w:rPr>
          <w:rFonts w:ascii="Times New Roman" w:hAnsi="Times New Roman"/>
        </w:rPr>
        <w:t>L</w:t>
      </w:r>
      <w:r w:rsidR="56F7D5EA" w:rsidRPr="007B0964">
        <w:rPr>
          <w:rFonts w:ascii="Times New Roman" w:hAnsi="Times New Roman"/>
        </w:rPr>
        <w:t xml:space="preserve">a valutazione tecnico-economica </w:t>
      </w:r>
      <w:r w:rsidR="29B00FEC" w:rsidRPr="007B0964">
        <w:rPr>
          <w:rFonts w:ascii="Times New Roman" w:hAnsi="Times New Roman"/>
        </w:rPr>
        <w:t xml:space="preserve">delle proposte </w:t>
      </w:r>
      <w:r w:rsidR="00DF2F7C" w:rsidRPr="007B0964">
        <w:rPr>
          <w:rFonts w:ascii="Times New Roman" w:hAnsi="Times New Roman"/>
        </w:rPr>
        <w:t>progettuali</w:t>
      </w:r>
      <w:r w:rsidR="29B00FEC" w:rsidRPr="007B0964">
        <w:rPr>
          <w:rFonts w:ascii="Times New Roman" w:hAnsi="Times New Roman"/>
        </w:rPr>
        <w:t xml:space="preserve"> </w:t>
      </w:r>
      <w:r w:rsidR="311FB637" w:rsidRPr="007B0964">
        <w:rPr>
          <w:rFonts w:ascii="Times New Roman" w:hAnsi="Times New Roman"/>
        </w:rPr>
        <w:t>verrà</w:t>
      </w:r>
      <w:r w:rsidR="56F7D5EA" w:rsidRPr="007B0964">
        <w:rPr>
          <w:rFonts w:ascii="Times New Roman" w:hAnsi="Times New Roman"/>
        </w:rPr>
        <w:t xml:space="preserve"> effettuata </w:t>
      </w:r>
      <w:r w:rsidR="1386EAA8" w:rsidRPr="007B0964">
        <w:rPr>
          <w:rFonts w:ascii="Times New Roman" w:hAnsi="Times New Roman"/>
        </w:rPr>
        <w:t>da una Commissione di Valutazione</w:t>
      </w:r>
      <w:r w:rsidR="5B42D2B7" w:rsidRPr="007B0964">
        <w:rPr>
          <w:rFonts w:ascii="Times New Roman" w:hAnsi="Times New Roman"/>
        </w:rPr>
        <w:t xml:space="preserve"> composta </w:t>
      </w:r>
      <w:r w:rsidR="70C22B93" w:rsidRPr="007B0964">
        <w:rPr>
          <w:rFonts w:ascii="Times New Roman" w:hAnsi="Times New Roman"/>
        </w:rPr>
        <w:t>e</w:t>
      </w:r>
      <w:r w:rsidR="5B42D2B7" w:rsidRPr="007B0964">
        <w:rPr>
          <w:rFonts w:ascii="Times New Roman" w:hAnsi="Times New Roman"/>
        </w:rPr>
        <w:t xml:space="preserve"> disciplinata </w:t>
      </w:r>
      <w:r w:rsidR="1386EAA8" w:rsidRPr="007B0964">
        <w:rPr>
          <w:rFonts w:ascii="Times New Roman" w:hAnsi="Times New Roman"/>
        </w:rPr>
        <w:t>in ottemperanza a quanto previsto all’articolo 7 delle Procedure</w:t>
      </w:r>
      <w:r w:rsidR="5B42D2B7" w:rsidRPr="007B0964">
        <w:rPr>
          <w:rFonts w:ascii="Times New Roman" w:hAnsi="Times New Roman"/>
        </w:rPr>
        <w:t>,</w:t>
      </w:r>
      <w:r w:rsidR="56F7D5EA" w:rsidRPr="007B0964">
        <w:rPr>
          <w:rFonts w:ascii="Times New Roman" w:hAnsi="Times New Roman"/>
        </w:rPr>
        <w:t xml:space="preserve"> </w:t>
      </w:r>
      <w:r w:rsidR="541920C4" w:rsidRPr="007B0964">
        <w:rPr>
          <w:rFonts w:ascii="Times New Roman" w:hAnsi="Times New Roman"/>
        </w:rPr>
        <w:t xml:space="preserve">che </w:t>
      </w:r>
      <w:r w:rsidR="65315EAD" w:rsidRPr="007B0964">
        <w:rPr>
          <w:rFonts w:ascii="Times New Roman" w:hAnsi="Times New Roman"/>
        </w:rPr>
        <w:t>attribuirà</w:t>
      </w:r>
      <w:r w:rsidR="56F7D5EA" w:rsidRPr="007B0964">
        <w:rPr>
          <w:rFonts w:ascii="Times New Roman" w:hAnsi="Times New Roman"/>
        </w:rPr>
        <w:t xml:space="preserve"> a ciascuna </w:t>
      </w:r>
      <w:r w:rsidR="4E57EBA3" w:rsidRPr="007B0964">
        <w:rPr>
          <w:rFonts w:ascii="Times New Roman" w:hAnsi="Times New Roman"/>
        </w:rPr>
        <w:t>i</w:t>
      </w:r>
      <w:r w:rsidR="27F78530" w:rsidRPr="007B0964">
        <w:rPr>
          <w:rFonts w:ascii="Times New Roman" w:hAnsi="Times New Roman"/>
        </w:rPr>
        <w:t>niziativa</w:t>
      </w:r>
      <w:r w:rsidR="56F7D5EA" w:rsidRPr="007B0964">
        <w:rPr>
          <w:rFonts w:ascii="Times New Roman" w:hAnsi="Times New Roman"/>
        </w:rPr>
        <w:t xml:space="preserve"> un punteggio</w:t>
      </w:r>
      <w:r w:rsidR="6D986736" w:rsidRPr="007B0964">
        <w:rPr>
          <w:rFonts w:ascii="Times New Roman" w:hAnsi="Times New Roman"/>
        </w:rPr>
        <w:t xml:space="preserve"> complessivo</w:t>
      </w:r>
      <w:r w:rsidR="56F7D5EA" w:rsidRPr="007B0964">
        <w:rPr>
          <w:rFonts w:ascii="Times New Roman" w:hAnsi="Times New Roman"/>
        </w:rPr>
        <w:t xml:space="preserve"> utilizzando la Griglia di Valutazione</w:t>
      </w:r>
      <w:r w:rsidR="1D67FAB9" w:rsidRPr="007B0964">
        <w:rPr>
          <w:rFonts w:ascii="Times New Roman" w:hAnsi="Times New Roman"/>
        </w:rPr>
        <w:t xml:space="preserve"> </w:t>
      </w:r>
      <w:r w:rsidR="4E57EBA3" w:rsidRPr="007B0964">
        <w:rPr>
          <w:rFonts w:ascii="Times New Roman" w:hAnsi="Times New Roman"/>
        </w:rPr>
        <w:t xml:space="preserve">di cui </w:t>
      </w:r>
      <w:r w:rsidR="0055205F" w:rsidRPr="007B0964">
        <w:rPr>
          <w:rFonts w:ascii="Times New Roman" w:hAnsi="Times New Roman"/>
        </w:rPr>
        <w:t>all’Allegato al presente Avviso</w:t>
      </w:r>
      <w:r w:rsidR="56F7D5EA" w:rsidRPr="007B0964">
        <w:rPr>
          <w:rFonts w:ascii="Times New Roman" w:hAnsi="Times New Roman"/>
        </w:rPr>
        <w:t>.</w:t>
      </w:r>
    </w:p>
    <w:p w14:paraId="6B58E5C3" w14:textId="24964940" w:rsidR="00E52F62" w:rsidRPr="007B0964" w:rsidRDefault="00E52F62">
      <w:pPr>
        <w:pStyle w:val="Paragrafoelenco"/>
        <w:numPr>
          <w:ilvl w:val="0"/>
          <w:numId w:val="2"/>
        </w:numPr>
        <w:tabs>
          <w:tab w:val="left" w:pos="0"/>
        </w:tabs>
        <w:spacing w:after="120" w:line="312" w:lineRule="auto"/>
        <w:ind w:left="0" w:hanging="284"/>
        <w:contextualSpacing w:val="0"/>
        <w:jc w:val="both"/>
        <w:rPr>
          <w:rFonts w:ascii="Times New Roman" w:hAnsi="Times New Roman"/>
        </w:rPr>
      </w:pPr>
      <w:r w:rsidRPr="007B0964">
        <w:rPr>
          <w:rFonts w:ascii="Times New Roman" w:hAnsi="Times New Roman"/>
        </w:rPr>
        <w:t xml:space="preserve">Il punteggio minimo richiesto </w:t>
      </w:r>
      <w:r w:rsidR="005E2419" w:rsidRPr="007B0964">
        <w:rPr>
          <w:rFonts w:ascii="Times New Roman" w:hAnsi="Times New Roman"/>
        </w:rPr>
        <w:t>per il collocamento dell’iniziativa</w:t>
      </w:r>
      <w:r w:rsidRPr="007B0964">
        <w:rPr>
          <w:rFonts w:ascii="Times New Roman" w:hAnsi="Times New Roman"/>
        </w:rPr>
        <w:t xml:space="preserve"> in graduatoria è pari a </w:t>
      </w:r>
      <w:proofErr w:type="gramStart"/>
      <w:r w:rsidR="0055205F" w:rsidRPr="007B0964">
        <w:rPr>
          <w:rFonts w:ascii="Times New Roman" w:hAnsi="Times New Roman"/>
        </w:rPr>
        <w:t>[</w:t>
      </w:r>
      <w:r w:rsidR="00F1529A" w:rsidRPr="007B0964">
        <w:rPr>
          <w:rFonts w:ascii="Times New Roman" w:hAnsi="Times New Roman"/>
        </w:rPr>
        <w:t>..</w:t>
      </w:r>
      <w:proofErr w:type="gramEnd"/>
      <w:r w:rsidRPr="007B0964">
        <w:rPr>
          <w:rFonts w:ascii="Times New Roman" w:hAnsi="Times New Roman"/>
        </w:rPr>
        <w:t>/100</w:t>
      </w:r>
      <w:r w:rsidR="0055205F" w:rsidRPr="007B0964">
        <w:rPr>
          <w:rFonts w:ascii="Times New Roman" w:hAnsi="Times New Roman"/>
        </w:rPr>
        <w:t>]</w:t>
      </w:r>
      <w:r w:rsidRPr="007B0964">
        <w:rPr>
          <w:rFonts w:ascii="Times New Roman" w:hAnsi="Times New Roman"/>
        </w:rPr>
        <w:t xml:space="preserve"> punti. Saranno ammesse al finanziamento esclusivamente le </w:t>
      </w:r>
      <w:r w:rsidR="00F1529A" w:rsidRPr="007B0964">
        <w:rPr>
          <w:rFonts w:ascii="Times New Roman" w:hAnsi="Times New Roman"/>
        </w:rPr>
        <w:t>proposte progettuali</w:t>
      </w:r>
      <w:r w:rsidRPr="007B0964">
        <w:rPr>
          <w:rFonts w:ascii="Times New Roman" w:hAnsi="Times New Roman"/>
        </w:rPr>
        <w:t xml:space="preserve"> che, avendo raggiunto tale soglia minima, risultino utilmente collocate in graduatoria fino a concorrenza della dotazione finanziaria complessiva prevista da ciascun lotto della presente procedura. </w:t>
      </w:r>
    </w:p>
    <w:p w14:paraId="6BD6A25E" w14:textId="3174B604" w:rsidR="00CC7806" w:rsidRPr="007B0964" w:rsidRDefault="34736DE3">
      <w:pPr>
        <w:pStyle w:val="Paragrafoelenco"/>
        <w:numPr>
          <w:ilvl w:val="0"/>
          <w:numId w:val="2"/>
        </w:numPr>
        <w:tabs>
          <w:tab w:val="left" w:pos="0"/>
        </w:tabs>
        <w:spacing w:after="120" w:line="312" w:lineRule="auto"/>
        <w:ind w:left="0" w:hanging="284"/>
        <w:contextualSpacing w:val="0"/>
        <w:jc w:val="both"/>
        <w:rPr>
          <w:rFonts w:ascii="Times New Roman" w:hAnsi="Times New Roman"/>
        </w:rPr>
      </w:pPr>
      <w:r w:rsidRPr="007B0964">
        <w:rPr>
          <w:rFonts w:ascii="Times New Roman" w:hAnsi="Times New Roman"/>
        </w:rPr>
        <w:t xml:space="preserve"> </w:t>
      </w:r>
      <w:r w:rsidR="63C55B0F" w:rsidRPr="007B0964">
        <w:rPr>
          <w:rFonts w:ascii="Times New Roman" w:hAnsi="Times New Roman"/>
        </w:rPr>
        <w:t xml:space="preserve">Nel caso in cui due o più </w:t>
      </w:r>
      <w:r w:rsidR="00E52F62" w:rsidRPr="007B0964">
        <w:rPr>
          <w:rFonts w:ascii="Times New Roman" w:hAnsi="Times New Roman"/>
        </w:rPr>
        <w:t>i</w:t>
      </w:r>
      <w:r w:rsidR="63C55B0F" w:rsidRPr="007B0964">
        <w:rPr>
          <w:rFonts w:ascii="Times New Roman" w:hAnsi="Times New Roman"/>
        </w:rPr>
        <w:t xml:space="preserve">niziative si collochino </w:t>
      </w:r>
      <w:r w:rsidR="63C55B0F" w:rsidRPr="007B0964">
        <w:rPr>
          <w:rFonts w:ascii="Times New Roman" w:hAnsi="Times New Roman"/>
          <w:i/>
          <w:iCs/>
        </w:rPr>
        <w:t>ex aequo</w:t>
      </w:r>
      <w:r w:rsidR="63C55B0F" w:rsidRPr="007B0964">
        <w:rPr>
          <w:rFonts w:ascii="Times New Roman" w:hAnsi="Times New Roman"/>
        </w:rPr>
        <w:t xml:space="preserve"> in graduatoria, </w:t>
      </w:r>
      <w:r w:rsidR="5477B478" w:rsidRPr="007B0964">
        <w:rPr>
          <w:rFonts w:ascii="Times New Roman" w:hAnsi="Times New Roman"/>
        </w:rPr>
        <w:t xml:space="preserve">si </w:t>
      </w:r>
      <w:r w:rsidR="63C55B0F" w:rsidRPr="007B0964">
        <w:rPr>
          <w:rFonts w:ascii="Times New Roman" w:hAnsi="Times New Roman"/>
        </w:rPr>
        <w:t xml:space="preserve">privilegerà quella che abbia ottenuto un punteggio maggiore nella somma </w:t>
      </w:r>
      <w:r w:rsidR="00E52F62" w:rsidRPr="007B0964">
        <w:rPr>
          <w:rFonts w:ascii="Times New Roman" w:hAnsi="Times New Roman"/>
        </w:rPr>
        <w:t xml:space="preserve">dei punteggi ottenuti </w:t>
      </w:r>
      <w:r w:rsidR="63C55B0F" w:rsidRPr="007B0964">
        <w:rPr>
          <w:rFonts w:ascii="Times New Roman" w:hAnsi="Times New Roman"/>
        </w:rPr>
        <w:t>delle Sezioni del DP</w:t>
      </w:r>
      <w:r w:rsidR="00E52F62" w:rsidRPr="007B0964">
        <w:rPr>
          <w:rFonts w:ascii="Times New Roman" w:hAnsi="Times New Roman"/>
        </w:rPr>
        <w:t xml:space="preserve">, </w:t>
      </w:r>
      <w:r w:rsidR="63C55B0F" w:rsidRPr="007B0964">
        <w:rPr>
          <w:rFonts w:ascii="Times New Roman" w:hAnsi="Times New Roman"/>
        </w:rPr>
        <w:t>relative all’analisi dei bisogni e alla logica e strategia d’intervento.</w:t>
      </w:r>
    </w:p>
    <w:p w14:paraId="61B8A075" w14:textId="0905BA9C" w:rsidR="00CC7806" w:rsidRPr="007B0964" w:rsidRDefault="00303A36">
      <w:pPr>
        <w:pStyle w:val="Paragrafoelenco"/>
        <w:numPr>
          <w:ilvl w:val="0"/>
          <w:numId w:val="2"/>
        </w:numPr>
        <w:tabs>
          <w:tab w:val="left" w:pos="0"/>
        </w:tabs>
        <w:spacing w:after="120" w:line="312" w:lineRule="auto"/>
        <w:ind w:left="0" w:hanging="284"/>
        <w:contextualSpacing w:val="0"/>
        <w:jc w:val="both"/>
        <w:rPr>
          <w:rFonts w:ascii="Times New Roman" w:hAnsi="Times New Roman"/>
        </w:rPr>
      </w:pPr>
      <w:r w:rsidRPr="007B0964">
        <w:rPr>
          <w:rFonts w:ascii="Times New Roman" w:hAnsi="Times New Roman"/>
        </w:rPr>
        <w:t xml:space="preserve">Fermo restando che non è ammesso il finanziamento parziale di ulteriori iniziative rispetto a quelle aggiudicatarie, </w:t>
      </w:r>
      <w:r w:rsidR="005E2419" w:rsidRPr="007B0964">
        <w:rPr>
          <w:rFonts w:ascii="Times New Roman" w:hAnsi="Times New Roman"/>
        </w:rPr>
        <w:t xml:space="preserve">eventuali residui andranno a finanziare prioritariamente ulteriori progetti del lotto 1 e in subordine </w:t>
      </w:r>
      <w:r w:rsidR="00D25357" w:rsidRPr="007B0964">
        <w:rPr>
          <w:rFonts w:ascii="Times New Roman" w:hAnsi="Times New Roman"/>
        </w:rPr>
        <w:t xml:space="preserve">a seguire degli altri </w:t>
      </w:r>
      <w:r w:rsidR="00261F67" w:rsidRPr="007B0964">
        <w:rPr>
          <w:rFonts w:ascii="Times New Roman" w:hAnsi="Times New Roman"/>
        </w:rPr>
        <w:t>lotti,</w:t>
      </w:r>
      <w:r w:rsidR="003B298C" w:rsidRPr="007B0964">
        <w:rPr>
          <w:rFonts w:ascii="Times New Roman" w:hAnsi="Times New Roman"/>
        </w:rPr>
        <w:t xml:space="preserve"> in stretto ordine di graduatoria.</w:t>
      </w:r>
      <w:r w:rsidR="005E2419" w:rsidRPr="007B0964">
        <w:rPr>
          <w:rFonts w:ascii="Times New Roman" w:hAnsi="Times New Roman"/>
        </w:rPr>
        <w:t xml:space="preserve"> </w:t>
      </w:r>
    </w:p>
    <w:p w14:paraId="02F0941B" w14:textId="77777777" w:rsidR="00CC7806" w:rsidRPr="007B0964" w:rsidRDefault="00CC7806" w:rsidP="00B820DB">
      <w:pPr>
        <w:pStyle w:val="Paragrafoelenco"/>
        <w:spacing w:after="120"/>
        <w:contextualSpacing w:val="0"/>
        <w:rPr>
          <w:rFonts w:ascii="Times New Roman" w:hAnsi="Times New Roman"/>
        </w:rPr>
      </w:pPr>
    </w:p>
    <w:p w14:paraId="5F727BA3" w14:textId="2592A802" w:rsidR="001E4FD8" w:rsidRPr="007B0964" w:rsidRDefault="00261F67" w:rsidP="00B820DB">
      <w:pPr>
        <w:pStyle w:val="Paragrafoelenco"/>
        <w:tabs>
          <w:tab w:val="left" w:pos="0"/>
        </w:tabs>
        <w:spacing w:after="120" w:line="312" w:lineRule="auto"/>
        <w:ind w:left="0"/>
        <w:contextualSpacing w:val="0"/>
        <w:jc w:val="both"/>
        <w:rPr>
          <w:rFonts w:ascii="Times New Roman" w:hAnsi="Times New Roman"/>
        </w:rPr>
      </w:pPr>
      <w:r w:rsidRPr="007B0964">
        <w:rPr>
          <w:rFonts w:ascii="Times New Roman" w:hAnsi="Times New Roman"/>
          <w:i/>
          <w:iCs/>
        </w:rPr>
        <w:t>(</w:t>
      </w:r>
      <w:r w:rsidR="001E4FD8" w:rsidRPr="007B0964">
        <w:rPr>
          <w:rFonts w:ascii="Times New Roman" w:hAnsi="Times New Roman"/>
          <w:i/>
          <w:iCs/>
        </w:rPr>
        <w:t>se il parere sulle condizioni politiche e di sicurezza non sia stato acquisito preliminarmente all’Avviso inserire i due seguenti articoli)</w:t>
      </w:r>
    </w:p>
    <w:p w14:paraId="0F1FDC2C" w14:textId="5BAEE420" w:rsidR="009F0076" w:rsidRPr="007B0964" w:rsidRDefault="001E4FD8">
      <w:pPr>
        <w:pStyle w:val="Paragrafoelenco"/>
        <w:numPr>
          <w:ilvl w:val="0"/>
          <w:numId w:val="2"/>
        </w:numPr>
        <w:tabs>
          <w:tab w:val="left" w:pos="0"/>
        </w:tabs>
        <w:spacing w:after="120" w:line="312" w:lineRule="auto"/>
        <w:ind w:left="0" w:hanging="284"/>
        <w:contextualSpacing w:val="0"/>
        <w:jc w:val="both"/>
        <w:rPr>
          <w:rFonts w:ascii="Times New Roman" w:hAnsi="Times New Roman"/>
        </w:rPr>
      </w:pPr>
      <w:r w:rsidRPr="007B0964">
        <w:rPr>
          <w:rFonts w:ascii="Times New Roman" w:hAnsi="Times New Roman"/>
        </w:rPr>
        <w:t xml:space="preserve"> </w:t>
      </w:r>
      <w:r w:rsidR="5C774931" w:rsidRPr="007B0964">
        <w:rPr>
          <w:rFonts w:ascii="Times New Roman" w:hAnsi="Times New Roman"/>
        </w:rPr>
        <w:t xml:space="preserve">In applicazione </w:t>
      </w:r>
      <w:r w:rsidR="7B7E3696" w:rsidRPr="007B0964">
        <w:rPr>
          <w:rFonts w:ascii="Times New Roman" w:hAnsi="Times New Roman"/>
        </w:rPr>
        <w:t>dell’articolo 2</w:t>
      </w:r>
      <w:r w:rsidR="0325F4E9" w:rsidRPr="007B0964">
        <w:rPr>
          <w:rFonts w:ascii="Times New Roman" w:hAnsi="Times New Roman"/>
        </w:rPr>
        <w:t>.2</w:t>
      </w:r>
      <w:r w:rsidR="5C774931" w:rsidRPr="007B0964">
        <w:rPr>
          <w:rFonts w:ascii="Times New Roman" w:hAnsi="Times New Roman"/>
        </w:rPr>
        <w:t xml:space="preserve"> delle Procedure, la valutazione politica e di sicurezza</w:t>
      </w:r>
      <w:r w:rsidR="00A4168E" w:rsidRPr="007B0964">
        <w:rPr>
          <w:rFonts w:ascii="Times New Roman" w:hAnsi="Times New Roman"/>
        </w:rPr>
        <w:t xml:space="preserve"> </w:t>
      </w:r>
      <w:r w:rsidR="5C774931" w:rsidRPr="007B0964">
        <w:rPr>
          <w:rFonts w:ascii="Times New Roman" w:hAnsi="Times New Roman"/>
        </w:rPr>
        <w:t>sar</w:t>
      </w:r>
      <w:r w:rsidR="09D5A901" w:rsidRPr="007B0964">
        <w:rPr>
          <w:rFonts w:ascii="Times New Roman" w:hAnsi="Times New Roman"/>
        </w:rPr>
        <w:t>à</w:t>
      </w:r>
      <w:r w:rsidR="5C774931" w:rsidRPr="007B0964">
        <w:rPr>
          <w:rFonts w:ascii="Times New Roman" w:hAnsi="Times New Roman"/>
        </w:rPr>
        <w:t xml:space="preserve"> </w:t>
      </w:r>
      <w:r w:rsidR="03957B2D" w:rsidRPr="007B0964">
        <w:rPr>
          <w:rFonts w:ascii="Times New Roman" w:hAnsi="Times New Roman"/>
        </w:rPr>
        <w:t>effettuat</w:t>
      </w:r>
      <w:r w:rsidR="5B72C2D5" w:rsidRPr="007B0964">
        <w:rPr>
          <w:rFonts w:ascii="Times New Roman" w:hAnsi="Times New Roman"/>
        </w:rPr>
        <w:t>a</w:t>
      </w:r>
      <w:r w:rsidR="03957B2D" w:rsidRPr="007B0964">
        <w:rPr>
          <w:rFonts w:ascii="Times New Roman" w:hAnsi="Times New Roman"/>
        </w:rPr>
        <w:t xml:space="preserve"> per le </w:t>
      </w:r>
      <w:r w:rsidR="5C774931" w:rsidRPr="007B0964">
        <w:rPr>
          <w:rFonts w:ascii="Times New Roman" w:hAnsi="Times New Roman"/>
        </w:rPr>
        <w:t xml:space="preserve">sole </w:t>
      </w:r>
      <w:r w:rsidR="03957B2D" w:rsidRPr="007B0964">
        <w:rPr>
          <w:rFonts w:ascii="Times New Roman" w:hAnsi="Times New Roman"/>
        </w:rPr>
        <w:t>i</w:t>
      </w:r>
      <w:r w:rsidR="5C774931" w:rsidRPr="007B0964">
        <w:rPr>
          <w:rFonts w:ascii="Times New Roman" w:hAnsi="Times New Roman"/>
        </w:rPr>
        <w:t>niziative utilmente inserite in graduatoria e ammissibili al co</w:t>
      </w:r>
      <w:r w:rsidR="03957B2D" w:rsidRPr="007B0964">
        <w:rPr>
          <w:rFonts w:ascii="Times New Roman" w:hAnsi="Times New Roman"/>
        </w:rPr>
        <w:t>-</w:t>
      </w:r>
      <w:r w:rsidR="5C774931" w:rsidRPr="007B0964">
        <w:rPr>
          <w:rFonts w:ascii="Times New Roman" w:hAnsi="Times New Roman"/>
        </w:rPr>
        <w:t>finanziamento</w:t>
      </w:r>
      <w:r w:rsidR="03957B2D" w:rsidRPr="007B0964">
        <w:rPr>
          <w:rFonts w:ascii="Times New Roman" w:hAnsi="Times New Roman"/>
        </w:rPr>
        <w:t xml:space="preserve">. </w:t>
      </w:r>
      <w:r w:rsidR="768144F2" w:rsidRPr="007B0964">
        <w:rPr>
          <w:rFonts w:ascii="Times New Roman" w:hAnsi="Times New Roman"/>
        </w:rPr>
        <w:t>È</w:t>
      </w:r>
      <w:r w:rsidR="03957B2D" w:rsidRPr="007B0964">
        <w:rPr>
          <w:rFonts w:ascii="Times New Roman" w:hAnsi="Times New Roman"/>
        </w:rPr>
        <w:t xml:space="preserve"> facoltà della Commissione </w:t>
      </w:r>
      <w:r w:rsidR="31F3E015" w:rsidRPr="007B0964">
        <w:rPr>
          <w:rFonts w:ascii="Times New Roman" w:hAnsi="Times New Roman"/>
        </w:rPr>
        <w:t xml:space="preserve">di valutazione di </w:t>
      </w:r>
      <w:r w:rsidR="03957B2D" w:rsidRPr="007B0964">
        <w:rPr>
          <w:rFonts w:ascii="Times New Roman" w:hAnsi="Times New Roman"/>
        </w:rPr>
        <w:t>acquisire contestualmente tal</w:t>
      </w:r>
      <w:r w:rsidR="5FE05120" w:rsidRPr="007B0964">
        <w:rPr>
          <w:rFonts w:ascii="Times New Roman" w:hAnsi="Times New Roman"/>
        </w:rPr>
        <w:t>e</w:t>
      </w:r>
      <w:r w:rsidR="03957B2D" w:rsidRPr="007B0964">
        <w:rPr>
          <w:rFonts w:ascii="Times New Roman" w:hAnsi="Times New Roman"/>
        </w:rPr>
        <w:t xml:space="preserve"> valutazion</w:t>
      </w:r>
      <w:r w:rsidR="3CF794A6" w:rsidRPr="007B0964">
        <w:rPr>
          <w:rFonts w:ascii="Times New Roman" w:hAnsi="Times New Roman"/>
        </w:rPr>
        <w:t>e</w:t>
      </w:r>
      <w:r w:rsidR="03957B2D" w:rsidRPr="007B0964">
        <w:rPr>
          <w:rFonts w:ascii="Times New Roman" w:hAnsi="Times New Roman"/>
        </w:rPr>
        <w:t xml:space="preserve"> anche per ulteriori iniziative idonee, in stretto ordine di graduatoria per far fronte tempestivamente ad eventuali rinunce/pareri negativi delle medesime verifiche riferiti alle iniziative finanziabili.</w:t>
      </w:r>
    </w:p>
    <w:p w14:paraId="1C1C7F5E" w14:textId="11B361F1" w:rsidR="009F0076" w:rsidRPr="007B0964" w:rsidRDefault="2345A3C9">
      <w:pPr>
        <w:pStyle w:val="Paragrafoelenco"/>
        <w:numPr>
          <w:ilvl w:val="0"/>
          <w:numId w:val="2"/>
        </w:numPr>
        <w:tabs>
          <w:tab w:val="left" w:pos="0"/>
        </w:tabs>
        <w:spacing w:after="120" w:line="312" w:lineRule="auto"/>
        <w:ind w:left="0" w:hanging="284"/>
        <w:contextualSpacing w:val="0"/>
        <w:jc w:val="both"/>
        <w:rPr>
          <w:rFonts w:ascii="Times New Roman" w:hAnsi="Times New Roman"/>
        </w:rPr>
      </w:pPr>
      <w:r w:rsidRPr="007B0964">
        <w:rPr>
          <w:rFonts w:ascii="Times New Roman" w:hAnsi="Times New Roman"/>
        </w:rPr>
        <w:t xml:space="preserve">Le Rappresentanze </w:t>
      </w:r>
      <w:r w:rsidR="001E4FD8" w:rsidRPr="007B0964">
        <w:rPr>
          <w:rFonts w:ascii="Times New Roman" w:hAnsi="Times New Roman"/>
        </w:rPr>
        <w:t>diplomatiche interessate</w:t>
      </w:r>
      <w:r w:rsidRPr="007B0964">
        <w:rPr>
          <w:rFonts w:ascii="Times New Roman" w:hAnsi="Times New Roman"/>
        </w:rPr>
        <w:t xml:space="preserve"> esprimono i pareri di competenza entro 20 giorni dal ricevimento della richiesta del RP: in caso di parere negativo, la proposta di iniziativa è esclusa dalla procedura.</w:t>
      </w:r>
    </w:p>
    <w:p w14:paraId="6C703465" w14:textId="4C99C9CE" w:rsidR="005E1A50" w:rsidRPr="007B0964" w:rsidRDefault="710617E5">
      <w:pPr>
        <w:pStyle w:val="Paragrafoelenco"/>
        <w:numPr>
          <w:ilvl w:val="0"/>
          <w:numId w:val="2"/>
        </w:numPr>
        <w:tabs>
          <w:tab w:val="left" w:pos="0"/>
        </w:tabs>
        <w:spacing w:after="120" w:line="312" w:lineRule="auto"/>
        <w:ind w:left="0" w:hanging="284"/>
        <w:contextualSpacing w:val="0"/>
        <w:jc w:val="both"/>
        <w:rPr>
          <w:rFonts w:ascii="Times New Roman" w:hAnsi="Times New Roman"/>
        </w:rPr>
      </w:pPr>
      <w:r w:rsidRPr="007B0964">
        <w:rPr>
          <w:rFonts w:ascii="Times New Roman" w:hAnsi="Times New Roman"/>
        </w:rPr>
        <w:t xml:space="preserve">In attuazione del comma </w:t>
      </w:r>
      <w:r w:rsidR="1386EAA8" w:rsidRPr="007B0964">
        <w:rPr>
          <w:rFonts w:ascii="Times New Roman" w:hAnsi="Times New Roman"/>
        </w:rPr>
        <w:t>5</w:t>
      </w:r>
      <w:r w:rsidRPr="007B0964">
        <w:rPr>
          <w:rFonts w:ascii="Times New Roman" w:hAnsi="Times New Roman"/>
        </w:rPr>
        <w:t xml:space="preserve"> dell’articolo </w:t>
      </w:r>
      <w:r w:rsidR="1386EAA8" w:rsidRPr="007B0964">
        <w:rPr>
          <w:rFonts w:ascii="Times New Roman" w:hAnsi="Times New Roman"/>
        </w:rPr>
        <w:t>7.2.2</w:t>
      </w:r>
      <w:r w:rsidRPr="007B0964">
        <w:rPr>
          <w:rFonts w:ascii="Times New Roman" w:hAnsi="Times New Roman"/>
        </w:rPr>
        <w:t xml:space="preserve"> delle Procedure, l</w:t>
      </w:r>
      <w:r w:rsidR="4D34676F" w:rsidRPr="007B0964">
        <w:rPr>
          <w:rFonts w:ascii="Times New Roman" w:hAnsi="Times New Roman"/>
        </w:rPr>
        <w:t>e</w:t>
      </w:r>
      <w:r w:rsidRPr="007B0964">
        <w:rPr>
          <w:rFonts w:ascii="Times New Roman" w:hAnsi="Times New Roman"/>
        </w:rPr>
        <w:t xml:space="preserve"> graduatori</w:t>
      </w:r>
      <w:r w:rsidR="4D34676F" w:rsidRPr="007B0964">
        <w:rPr>
          <w:rFonts w:ascii="Times New Roman" w:hAnsi="Times New Roman"/>
        </w:rPr>
        <w:t xml:space="preserve">e dei </w:t>
      </w:r>
      <w:r w:rsidR="1386EAA8" w:rsidRPr="007B0964">
        <w:rPr>
          <w:rFonts w:ascii="Times New Roman" w:hAnsi="Times New Roman"/>
        </w:rPr>
        <w:t>tre</w:t>
      </w:r>
      <w:r w:rsidR="4D34676F" w:rsidRPr="007B0964">
        <w:rPr>
          <w:rFonts w:ascii="Times New Roman" w:hAnsi="Times New Roman"/>
        </w:rPr>
        <w:t xml:space="preserve"> lotti e</w:t>
      </w:r>
      <w:r w:rsidRPr="007B0964">
        <w:rPr>
          <w:rFonts w:ascii="Times New Roman" w:hAnsi="Times New Roman"/>
        </w:rPr>
        <w:t>laborat</w:t>
      </w:r>
      <w:r w:rsidR="4D34676F" w:rsidRPr="007B0964">
        <w:rPr>
          <w:rFonts w:ascii="Times New Roman" w:hAnsi="Times New Roman"/>
        </w:rPr>
        <w:t>e</w:t>
      </w:r>
      <w:r w:rsidRPr="007B0964">
        <w:rPr>
          <w:rFonts w:ascii="Times New Roman" w:hAnsi="Times New Roman"/>
        </w:rPr>
        <w:t xml:space="preserve"> dalla Commissione</w:t>
      </w:r>
      <w:r w:rsidR="4D34676F" w:rsidRPr="007B0964">
        <w:rPr>
          <w:rFonts w:ascii="Times New Roman" w:hAnsi="Times New Roman"/>
        </w:rPr>
        <w:t xml:space="preserve"> </w:t>
      </w:r>
      <w:r w:rsidR="1386EAA8" w:rsidRPr="007B0964">
        <w:rPr>
          <w:rFonts w:ascii="Times New Roman" w:hAnsi="Times New Roman"/>
        </w:rPr>
        <w:t>saranno proposte dal RP</w:t>
      </w:r>
      <w:r w:rsidRPr="007B0964">
        <w:rPr>
          <w:rFonts w:ascii="Times New Roman" w:hAnsi="Times New Roman"/>
        </w:rPr>
        <w:t xml:space="preserve"> </w:t>
      </w:r>
      <w:r w:rsidR="2DF1D857" w:rsidRPr="007B0964">
        <w:rPr>
          <w:rFonts w:ascii="Times New Roman" w:hAnsi="Times New Roman"/>
        </w:rPr>
        <w:t xml:space="preserve">per </w:t>
      </w:r>
      <w:r w:rsidRPr="007B0964">
        <w:rPr>
          <w:rFonts w:ascii="Times New Roman" w:hAnsi="Times New Roman"/>
        </w:rPr>
        <w:t xml:space="preserve">l’approvazione del </w:t>
      </w:r>
      <w:r w:rsidR="004C402C" w:rsidRPr="007B0964">
        <w:rPr>
          <w:rFonts w:ascii="Times New Roman" w:hAnsi="Times New Roman"/>
          <w:highlight w:val="lightGray"/>
        </w:rPr>
        <w:t>[</w:t>
      </w:r>
      <w:r w:rsidRPr="007B0964">
        <w:rPr>
          <w:rFonts w:ascii="Times New Roman" w:hAnsi="Times New Roman"/>
          <w:highlight w:val="lightGray"/>
        </w:rPr>
        <w:t>Direttore</w:t>
      </w:r>
      <w:r w:rsidR="001E4FD8" w:rsidRPr="007B0964">
        <w:rPr>
          <w:rFonts w:ascii="Times New Roman" w:hAnsi="Times New Roman"/>
          <w:highlight w:val="lightGray"/>
        </w:rPr>
        <w:t xml:space="preserve">/Titolare </w:t>
      </w:r>
      <w:r w:rsidR="004C402C" w:rsidRPr="007B0964">
        <w:rPr>
          <w:rFonts w:ascii="Times New Roman" w:hAnsi="Times New Roman"/>
          <w:highlight w:val="lightGray"/>
        </w:rPr>
        <w:t>della Sede]</w:t>
      </w:r>
      <w:r w:rsidRPr="007B0964">
        <w:rPr>
          <w:rFonts w:ascii="Times New Roman" w:hAnsi="Times New Roman"/>
        </w:rPr>
        <w:t xml:space="preserve"> e l’iter si concluderà ai sensi dei commi </w:t>
      </w:r>
      <w:r w:rsidR="1386EAA8" w:rsidRPr="007B0964">
        <w:rPr>
          <w:rFonts w:ascii="Times New Roman" w:hAnsi="Times New Roman"/>
        </w:rPr>
        <w:t>5</w:t>
      </w:r>
      <w:r w:rsidRPr="007B0964">
        <w:rPr>
          <w:rFonts w:ascii="Times New Roman" w:hAnsi="Times New Roman"/>
        </w:rPr>
        <w:t xml:space="preserve"> e </w:t>
      </w:r>
      <w:r w:rsidR="1386EAA8" w:rsidRPr="007B0964">
        <w:rPr>
          <w:rFonts w:ascii="Times New Roman" w:hAnsi="Times New Roman"/>
        </w:rPr>
        <w:t>6</w:t>
      </w:r>
      <w:r w:rsidRPr="007B0964">
        <w:rPr>
          <w:rFonts w:ascii="Times New Roman" w:hAnsi="Times New Roman"/>
        </w:rPr>
        <w:t xml:space="preserve"> dell’articolo </w:t>
      </w:r>
      <w:r w:rsidR="1386EAA8" w:rsidRPr="007B0964">
        <w:rPr>
          <w:rFonts w:ascii="Times New Roman" w:hAnsi="Times New Roman"/>
        </w:rPr>
        <w:t>7.2.2</w:t>
      </w:r>
      <w:r w:rsidRPr="007B0964">
        <w:rPr>
          <w:rFonts w:ascii="Times New Roman" w:hAnsi="Times New Roman"/>
        </w:rPr>
        <w:t xml:space="preserve"> delle Procedure.</w:t>
      </w:r>
    </w:p>
    <w:p w14:paraId="4E0D1569" w14:textId="17DC5D05" w:rsidR="007718AA" w:rsidRPr="007B0964" w:rsidRDefault="007718AA">
      <w:pPr>
        <w:pStyle w:val="Paragrafoelenco"/>
        <w:numPr>
          <w:ilvl w:val="0"/>
          <w:numId w:val="2"/>
        </w:numPr>
        <w:tabs>
          <w:tab w:val="left" w:pos="0"/>
        </w:tabs>
        <w:spacing w:after="120" w:line="312" w:lineRule="auto"/>
        <w:ind w:left="0" w:hanging="284"/>
        <w:contextualSpacing w:val="0"/>
        <w:jc w:val="both"/>
        <w:rPr>
          <w:rFonts w:ascii="Times New Roman" w:hAnsi="Times New Roman"/>
        </w:rPr>
      </w:pPr>
      <w:r w:rsidRPr="007B0964">
        <w:rPr>
          <w:rFonts w:ascii="Times New Roman" w:hAnsi="Times New Roman"/>
        </w:rPr>
        <w:t xml:space="preserve">Ai sensi delle Procedure, resta salva la facoltà del Comitato Congiunto di sospendere o revocare l’erogazione dei finanziamenti, legati all'intera graduatoria o a singole Iniziative, per sopravvenute cause di forza maggiore anche di politica estera, in relazione al Paese o ai settori di intervento, ovvero in ragione della riduzione o cancellazione degli stanziamenti di bilancio in favore della Cooperazione allo sviluppo. </w:t>
      </w:r>
    </w:p>
    <w:p w14:paraId="20FA270C" w14:textId="6592E0D2" w:rsidR="37968365" w:rsidRDefault="37968365" w:rsidP="37968365">
      <w:pPr>
        <w:pStyle w:val="Paragrafoelenco"/>
        <w:tabs>
          <w:tab w:val="left" w:pos="0"/>
        </w:tabs>
        <w:spacing w:after="120" w:line="312" w:lineRule="auto"/>
        <w:ind w:left="0" w:hanging="284"/>
        <w:contextualSpacing w:val="0"/>
        <w:jc w:val="both"/>
      </w:pPr>
    </w:p>
    <w:p w14:paraId="219F9CC1" w14:textId="00F5427C" w:rsidR="54D107E3" w:rsidRDefault="54D107E3" w:rsidP="37968365">
      <w:pPr>
        <w:pStyle w:val="Paragrafoelenco"/>
        <w:tabs>
          <w:tab w:val="left" w:pos="0"/>
        </w:tabs>
        <w:spacing w:after="120" w:line="312" w:lineRule="auto"/>
        <w:ind w:left="0"/>
        <w:jc w:val="both"/>
        <w:rPr>
          <w:rFonts w:ascii="Times New Roman" w:hAnsi="Times New Roman"/>
          <w:i/>
          <w:iCs/>
        </w:rPr>
      </w:pPr>
      <w:r w:rsidRPr="37968365">
        <w:rPr>
          <w:rFonts w:ascii="Times New Roman" w:hAnsi="Times New Roman"/>
          <w:i/>
          <w:iCs/>
        </w:rPr>
        <w:t>(</w:t>
      </w:r>
      <w:r w:rsidR="7F2CAE48" w:rsidRPr="37968365">
        <w:rPr>
          <w:rFonts w:ascii="Times New Roman" w:hAnsi="Times New Roman"/>
          <w:i/>
          <w:iCs/>
        </w:rPr>
        <w:t>Stipula della Convenzione: Soggetti di cui agli articoli 24 e 25 della Legge 125/2014</w:t>
      </w:r>
      <w:r w:rsidR="50ED7C08" w:rsidRPr="37968365">
        <w:rPr>
          <w:rFonts w:ascii="Times New Roman" w:hAnsi="Times New Roman"/>
          <w:i/>
          <w:iCs/>
        </w:rPr>
        <w:t>)</w:t>
      </w:r>
    </w:p>
    <w:p w14:paraId="2D8D4406" w14:textId="36103551" w:rsidR="7F2CAE48" w:rsidRDefault="7F2CAE48" w:rsidP="37968365">
      <w:pPr>
        <w:pStyle w:val="Paragrafoelenco"/>
        <w:numPr>
          <w:ilvl w:val="0"/>
          <w:numId w:val="2"/>
        </w:numPr>
        <w:spacing w:after="120" w:line="312" w:lineRule="auto"/>
        <w:ind w:left="0" w:hanging="284"/>
        <w:jc w:val="both"/>
        <w:rPr>
          <w:rFonts w:ascii="Times New Roman" w:hAnsi="Times New Roman"/>
        </w:rPr>
      </w:pPr>
      <w:r w:rsidRPr="37968365">
        <w:t xml:space="preserve">A </w:t>
      </w:r>
      <w:r w:rsidRPr="37968365">
        <w:rPr>
          <w:rFonts w:ascii="Times New Roman" w:hAnsi="Times New Roman"/>
        </w:rPr>
        <w:t>seguito</w:t>
      </w:r>
      <w:r w:rsidRPr="37968365">
        <w:t xml:space="preserve"> della pubblicazione della determina del </w:t>
      </w:r>
      <w:r w:rsidR="53A640F8" w:rsidRPr="37968365">
        <w:rPr>
          <w:highlight w:val="lightGray"/>
        </w:rPr>
        <w:t>[</w:t>
      </w:r>
      <w:r w:rsidRPr="37968365">
        <w:rPr>
          <w:highlight w:val="lightGray"/>
        </w:rPr>
        <w:t>Direttore dell’AICS/Titolare di Sede estera</w:t>
      </w:r>
      <w:r w:rsidR="6B4C7801" w:rsidRPr="37968365">
        <w:rPr>
          <w:highlight w:val="lightGray"/>
        </w:rPr>
        <w:t>]</w:t>
      </w:r>
      <w:r w:rsidRPr="37968365">
        <w:t xml:space="preserve"> della graduatoria unica o per lotti, l’AICS trasmette al Soggetto aggiudicatario, del contributo/dell’esecuzione dell’iniziativa, la proposta di Convenzione, richiedendo altresì la trasmissione degli accordi di partenariato sottoscritti tra il </w:t>
      </w:r>
      <w:r w:rsidRPr="37968365">
        <w:lastRenderedPageBreak/>
        <w:t>Soggetto Esecutore e i suoi Partner. Trascorsi i termini per il ricorso avverso la graduatoria si può procedere alla stipula della Convenzione nei tempi e nei modi stabiliti dalla Procedura comparativa e comunque previa trasmissione della suddetta documentazione preliminare alla stipula della Convenzione.</w:t>
      </w:r>
    </w:p>
    <w:p w14:paraId="59403F85" w14:textId="3919A3B1" w:rsidR="37968365" w:rsidRDefault="37968365" w:rsidP="37968365">
      <w:pPr>
        <w:pStyle w:val="Paragrafoelenco"/>
        <w:spacing w:after="120" w:line="312" w:lineRule="auto"/>
        <w:ind w:left="0" w:hanging="284"/>
        <w:jc w:val="both"/>
        <w:rPr>
          <w:rFonts w:ascii="Times New Roman" w:hAnsi="Times New Roman"/>
        </w:rPr>
      </w:pPr>
    </w:p>
    <w:p w14:paraId="1CCB9C65" w14:textId="73C5CBDC" w:rsidR="3013ED9B" w:rsidRDefault="3013ED9B" w:rsidP="37968365">
      <w:pPr>
        <w:pStyle w:val="Paragrafoelenco"/>
        <w:spacing w:after="120" w:line="312" w:lineRule="auto"/>
        <w:ind w:left="0"/>
        <w:jc w:val="both"/>
        <w:rPr>
          <w:rFonts w:ascii="Times New Roman" w:hAnsi="Times New Roman"/>
          <w:i/>
          <w:iCs/>
        </w:rPr>
      </w:pPr>
      <w:r w:rsidRPr="37968365">
        <w:rPr>
          <w:rFonts w:ascii="Times New Roman" w:hAnsi="Times New Roman"/>
          <w:i/>
          <w:iCs/>
        </w:rPr>
        <w:t>(</w:t>
      </w:r>
      <w:r w:rsidR="7F2CAE48" w:rsidRPr="37968365">
        <w:rPr>
          <w:rFonts w:ascii="Times New Roman" w:hAnsi="Times New Roman"/>
          <w:i/>
          <w:iCs/>
        </w:rPr>
        <w:t>Stipula della Convenzione: Soggetti di cui all’articolo 26 della Legge 125/2014</w:t>
      </w:r>
      <w:r w:rsidR="78935F9F" w:rsidRPr="37968365">
        <w:rPr>
          <w:rFonts w:ascii="Times New Roman" w:hAnsi="Times New Roman"/>
          <w:i/>
          <w:iCs/>
        </w:rPr>
        <w:t>)</w:t>
      </w:r>
    </w:p>
    <w:p w14:paraId="7B0EF50E" w14:textId="5A83FD1E" w:rsidR="00303A36" w:rsidRPr="007B0964" w:rsidRDefault="360DE169" w:rsidP="37968365">
      <w:pPr>
        <w:pStyle w:val="Paragrafoelenco"/>
        <w:tabs>
          <w:tab w:val="left" w:pos="0"/>
        </w:tabs>
        <w:spacing w:after="120" w:line="312" w:lineRule="auto"/>
        <w:ind w:left="0" w:hanging="284"/>
        <w:contextualSpacing w:val="0"/>
        <w:jc w:val="both"/>
        <w:rPr>
          <w:rFonts w:ascii="Times New Roman" w:hAnsi="Times New Roman"/>
        </w:rPr>
      </w:pPr>
      <w:r w:rsidRPr="37968365">
        <w:rPr>
          <w:rFonts w:ascii="Times New Roman" w:hAnsi="Times New Roman"/>
        </w:rPr>
        <w:t xml:space="preserve">10. </w:t>
      </w:r>
      <w:r w:rsidR="21FF573F" w:rsidRPr="705AE4DD">
        <w:rPr>
          <w:rFonts w:ascii="Times New Roman" w:hAnsi="Times New Roman"/>
        </w:rPr>
        <w:t>A</w:t>
      </w:r>
      <w:r w:rsidR="4D34676F" w:rsidRPr="705AE4DD">
        <w:rPr>
          <w:rFonts w:ascii="Times New Roman" w:hAnsi="Times New Roman"/>
        </w:rPr>
        <w:t xml:space="preserve"> seguito della pubblicazione dell’atto del </w:t>
      </w:r>
      <w:r w:rsidR="008720DD" w:rsidRPr="705AE4DD">
        <w:rPr>
          <w:rFonts w:ascii="Times New Roman" w:hAnsi="Times New Roman"/>
          <w:highlight w:val="lightGray"/>
        </w:rPr>
        <w:t>[</w:t>
      </w:r>
      <w:r w:rsidR="4D34676F" w:rsidRPr="705AE4DD">
        <w:rPr>
          <w:rFonts w:ascii="Times New Roman" w:hAnsi="Times New Roman"/>
          <w:highlight w:val="lightGray"/>
        </w:rPr>
        <w:t>Direttore</w:t>
      </w:r>
      <w:r w:rsidR="004C402C" w:rsidRPr="705AE4DD">
        <w:rPr>
          <w:rFonts w:ascii="Times New Roman" w:hAnsi="Times New Roman"/>
          <w:highlight w:val="lightGray"/>
        </w:rPr>
        <w:t>/Titolare della Sede</w:t>
      </w:r>
      <w:r w:rsidR="008720DD" w:rsidRPr="705AE4DD">
        <w:rPr>
          <w:rFonts w:ascii="Times New Roman" w:hAnsi="Times New Roman"/>
          <w:highlight w:val="lightGray"/>
        </w:rPr>
        <w:t>]</w:t>
      </w:r>
      <w:r w:rsidR="4D34676F" w:rsidRPr="705AE4DD">
        <w:rPr>
          <w:rFonts w:ascii="Times New Roman" w:hAnsi="Times New Roman"/>
        </w:rPr>
        <w:t xml:space="preserve"> di approvazione delle graduatorie definitive</w:t>
      </w:r>
      <w:r w:rsidR="1386EAA8" w:rsidRPr="705AE4DD">
        <w:rPr>
          <w:rFonts w:ascii="Times New Roman" w:hAnsi="Times New Roman"/>
        </w:rPr>
        <w:t xml:space="preserve">, l’AICS trasmetterà al Soggetto aggiudicatario la proposta di Convenzione e richiederà l’invio degli accordi di partenariato stipulati tra il Soggetto esecutore e i Partner, e, se previsto, dell’atto costitutivo dell’Associazione Temporanea di Scopo (ATS), nonché delle </w:t>
      </w:r>
      <w:r w:rsidR="6BF92EFA" w:rsidRPr="705AE4DD">
        <w:rPr>
          <w:rFonts w:ascii="Times New Roman" w:hAnsi="Times New Roman"/>
        </w:rPr>
        <w:t>p</w:t>
      </w:r>
      <w:r w:rsidR="1386EAA8" w:rsidRPr="705AE4DD">
        <w:rPr>
          <w:rFonts w:ascii="Times New Roman" w:hAnsi="Times New Roman"/>
        </w:rPr>
        <w:t xml:space="preserve">rocedure interne del Soggetto </w:t>
      </w:r>
      <w:r w:rsidR="191BD4E1" w:rsidRPr="705AE4DD">
        <w:rPr>
          <w:rFonts w:ascii="Times New Roman" w:hAnsi="Times New Roman"/>
        </w:rPr>
        <w:t>e</w:t>
      </w:r>
      <w:r w:rsidR="1386EAA8" w:rsidRPr="705AE4DD">
        <w:rPr>
          <w:rFonts w:ascii="Times New Roman" w:hAnsi="Times New Roman"/>
        </w:rPr>
        <w:t>secutore certificate dal Revisore esterno, e, in caso di erogazione</w:t>
      </w:r>
      <w:r w:rsidR="3E6C0EF2" w:rsidRPr="705AE4DD">
        <w:rPr>
          <w:rFonts w:ascii="Times New Roman" w:hAnsi="Times New Roman"/>
        </w:rPr>
        <w:t xml:space="preserve"> </w:t>
      </w:r>
      <w:r w:rsidR="1386EAA8" w:rsidRPr="705AE4DD">
        <w:rPr>
          <w:rFonts w:ascii="Times New Roman" w:hAnsi="Times New Roman"/>
        </w:rPr>
        <w:t xml:space="preserve">per anticipazione, anche di idonea garanzia fideiussoria, ai sensi dell’articolo 26, comma 4, della Legge </w:t>
      </w:r>
      <w:r w:rsidR="5C1B66C3" w:rsidRPr="705AE4DD">
        <w:rPr>
          <w:rFonts w:ascii="Times New Roman" w:hAnsi="Times New Roman"/>
        </w:rPr>
        <w:t xml:space="preserve">n. </w:t>
      </w:r>
      <w:r w:rsidR="1386EAA8" w:rsidRPr="705AE4DD">
        <w:rPr>
          <w:rFonts w:ascii="Times New Roman" w:hAnsi="Times New Roman"/>
        </w:rPr>
        <w:t>125/2014.</w:t>
      </w:r>
      <w:r w:rsidR="00E10FBD" w:rsidRPr="705AE4DD">
        <w:rPr>
          <w:rFonts w:ascii="Times New Roman" w:hAnsi="Times New Roman"/>
        </w:rPr>
        <w:t xml:space="preserve"> Trascorsi i termini per il ricorso avverso la graduatoria ed effettuate le verifiche propedeutiche, si procederà alla stipula della Convenzione</w:t>
      </w:r>
      <w:r w:rsidR="007321D9" w:rsidRPr="705AE4DD">
        <w:rPr>
          <w:rFonts w:ascii="Times New Roman" w:hAnsi="Times New Roman"/>
        </w:rPr>
        <w:t>.</w:t>
      </w:r>
    </w:p>
    <w:p w14:paraId="6774A539" w14:textId="6AA178E3" w:rsidR="006E2688" w:rsidRPr="007B0964" w:rsidRDefault="005E69C6">
      <w:pPr>
        <w:pStyle w:val="Paragrafoelenco"/>
        <w:numPr>
          <w:ilvl w:val="0"/>
          <w:numId w:val="2"/>
        </w:numPr>
        <w:tabs>
          <w:tab w:val="left" w:pos="0"/>
        </w:tabs>
        <w:spacing w:after="120" w:line="312" w:lineRule="auto"/>
        <w:ind w:left="0" w:hanging="284"/>
        <w:contextualSpacing w:val="0"/>
        <w:jc w:val="both"/>
        <w:rPr>
          <w:rFonts w:ascii="Times New Roman" w:hAnsi="Times New Roman"/>
        </w:rPr>
      </w:pPr>
      <w:r w:rsidRPr="007B0964">
        <w:rPr>
          <w:rFonts w:ascii="Times New Roman" w:hAnsi="Times New Roman"/>
        </w:rPr>
        <w:t xml:space="preserve">Il RP esamina le </w:t>
      </w:r>
      <w:r w:rsidR="00FD34BF" w:rsidRPr="007B0964">
        <w:rPr>
          <w:rFonts w:ascii="Times New Roman" w:hAnsi="Times New Roman"/>
        </w:rPr>
        <w:t xml:space="preserve">eventuali </w:t>
      </w:r>
      <w:r w:rsidRPr="007B0964">
        <w:rPr>
          <w:rFonts w:ascii="Times New Roman" w:hAnsi="Times New Roman"/>
        </w:rPr>
        <w:t xml:space="preserve">richieste di condizioni specifiche </w:t>
      </w:r>
      <w:r w:rsidR="00FD34BF" w:rsidRPr="007B0964">
        <w:rPr>
          <w:rFonts w:ascii="Times New Roman" w:hAnsi="Times New Roman"/>
        </w:rPr>
        <w:t xml:space="preserve">presentate </w:t>
      </w:r>
      <w:r w:rsidRPr="007B0964">
        <w:rPr>
          <w:rFonts w:ascii="Times New Roman" w:hAnsi="Times New Roman"/>
        </w:rPr>
        <w:t xml:space="preserve">da parte del Soggetto </w:t>
      </w:r>
      <w:r w:rsidR="00D37AD0" w:rsidRPr="007B0964">
        <w:rPr>
          <w:rFonts w:ascii="Times New Roman" w:hAnsi="Times New Roman"/>
        </w:rPr>
        <w:t>Aggiudicatario</w:t>
      </w:r>
      <w:r w:rsidRPr="007B0964">
        <w:rPr>
          <w:rFonts w:ascii="Times New Roman" w:hAnsi="Times New Roman"/>
        </w:rPr>
        <w:t xml:space="preserve"> e indicate nella domanda di partecipazione e, motivando in apposito verbale l’approvazione o non approvazione delle stesse, provvede all’inserimento di quelle approvate, nella Convenzione.</w:t>
      </w:r>
      <w:r w:rsidR="00FD34BF" w:rsidRPr="007B0964">
        <w:rPr>
          <w:rFonts w:ascii="Times New Roman" w:hAnsi="Times New Roman"/>
        </w:rPr>
        <w:t xml:space="preserve"> </w:t>
      </w:r>
      <w:r w:rsidR="00303A36" w:rsidRPr="007B0964">
        <w:rPr>
          <w:rFonts w:ascii="Times New Roman" w:hAnsi="Times New Roman"/>
        </w:rPr>
        <w:t xml:space="preserve">È facoltà del Soggetto </w:t>
      </w:r>
      <w:r w:rsidR="003E2A5C" w:rsidRPr="007B0964">
        <w:rPr>
          <w:rFonts w:ascii="Times New Roman" w:hAnsi="Times New Roman"/>
        </w:rPr>
        <w:t>aggiudicatario</w:t>
      </w:r>
      <w:r w:rsidR="00303A36" w:rsidRPr="007B0964">
        <w:rPr>
          <w:rFonts w:ascii="Times New Roman" w:hAnsi="Times New Roman"/>
        </w:rPr>
        <w:t xml:space="preserve"> rinunciare al finanziamento qualora una o più delle</w:t>
      </w:r>
      <w:r w:rsidR="006A3166" w:rsidRPr="007B0964">
        <w:rPr>
          <w:rFonts w:ascii="Times New Roman" w:hAnsi="Times New Roman"/>
        </w:rPr>
        <w:t xml:space="preserve"> eventuali</w:t>
      </w:r>
      <w:r w:rsidR="00303A36" w:rsidRPr="007B0964">
        <w:rPr>
          <w:rFonts w:ascii="Times New Roman" w:hAnsi="Times New Roman"/>
        </w:rPr>
        <w:t xml:space="preserve"> Condizioni specifiche </w:t>
      </w:r>
      <w:r w:rsidR="006A3166" w:rsidRPr="007B0964">
        <w:rPr>
          <w:rFonts w:ascii="Times New Roman" w:hAnsi="Times New Roman"/>
        </w:rPr>
        <w:t>richieste</w:t>
      </w:r>
      <w:r w:rsidR="00303A36" w:rsidRPr="007B0964">
        <w:rPr>
          <w:rFonts w:ascii="Times New Roman" w:hAnsi="Times New Roman"/>
        </w:rPr>
        <w:t xml:space="preserve"> non risultino approvate. In tal caso, il Soggetto </w:t>
      </w:r>
      <w:r w:rsidR="003B298C" w:rsidRPr="007B0964">
        <w:rPr>
          <w:rFonts w:ascii="Times New Roman" w:hAnsi="Times New Roman"/>
        </w:rPr>
        <w:t>aggiudicatario</w:t>
      </w:r>
      <w:r w:rsidR="00303A36" w:rsidRPr="007B0964">
        <w:rPr>
          <w:rFonts w:ascii="Times New Roman" w:hAnsi="Times New Roman"/>
        </w:rPr>
        <w:t xml:space="preserve"> dovrà darne tempestiva comunicazione all’AICS.</w:t>
      </w:r>
    </w:p>
    <w:p w14:paraId="59E0B2EE" w14:textId="77777777" w:rsidR="006E5B56" w:rsidRPr="007B0964" w:rsidRDefault="006E5B56" w:rsidP="006E5B56">
      <w:pPr>
        <w:tabs>
          <w:tab w:val="left" w:pos="0"/>
        </w:tabs>
        <w:spacing w:after="120" w:line="312" w:lineRule="auto"/>
        <w:jc w:val="both"/>
        <w:rPr>
          <w:rFonts w:ascii="Times New Roman" w:hAnsi="Times New Roman"/>
        </w:rPr>
      </w:pPr>
    </w:p>
    <w:p w14:paraId="5ED97CE7" w14:textId="7B54C32C" w:rsidR="00614FF4" w:rsidRPr="007B0964" w:rsidRDefault="00390FA9" w:rsidP="004C61B5">
      <w:pPr>
        <w:spacing w:after="120" w:line="312" w:lineRule="auto"/>
        <w:outlineLvl w:val="1"/>
        <w:rPr>
          <w:rFonts w:ascii="Times New Roman" w:hAnsi="Times New Roman"/>
          <w:b/>
          <w:bCs/>
          <w:color w:val="0070C0"/>
        </w:rPr>
      </w:pPr>
      <w:bookmarkStart w:id="13" w:name="_Toc1509430044"/>
      <w:r w:rsidRPr="007B0964">
        <w:rPr>
          <w:rFonts w:ascii="Times New Roman" w:hAnsi="Times New Roman"/>
          <w:b/>
          <w:bCs/>
          <w:color w:val="0070C0"/>
        </w:rPr>
        <w:t xml:space="preserve">Art. </w:t>
      </w:r>
      <w:r w:rsidR="00D225AB" w:rsidRPr="007B0964">
        <w:rPr>
          <w:rFonts w:ascii="Times New Roman" w:hAnsi="Times New Roman"/>
          <w:b/>
          <w:bCs/>
          <w:color w:val="0070C0"/>
        </w:rPr>
        <w:t>9</w:t>
      </w:r>
      <w:r w:rsidR="007D7DA8" w:rsidRPr="007B0964">
        <w:rPr>
          <w:rFonts w:ascii="Times New Roman" w:hAnsi="Times New Roman"/>
          <w:b/>
          <w:bCs/>
          <w:color w:val="0070C0"/>
        </w:rPr>
        <w:t xml:space="preserve"> - </w:t>
      </w:r>
      <w:r w:rsidR="00614FF4" w:rsidRPr="007B0964">
        <w:rPr>
          <w:rFonts w:ascii="Times New Roman" w:hAnsi="Times New Roman"/>
          <w:b/>
          <w:bCs/>
          <w:color w:val="0070C0"/>
        </w:rPr>
        <w:t>Modalità di erogazione</w:t>
      </w:r>
      <w:r w:rsidR="000D4359" w:rsidRPr="007B0964">
        <w:rPr>
          <w:rFonts w:ascii="Times New Roman" w:hAnsi="Times New Roman"/>
          <w:b/>
          <w:bCs/>
          <w:color w:val="0070C0"/>
        </w:rPr>
        <w:t xml:space="preserve"> del </w:t>
      </w:r>
      <w:r w:rsidR="00614FF4" w:rsidRPr="007B0964">
        <w:rPr>
          <w:rFonts w:ascii="Times New Roman" w:hAnsi="Times New Roman"/>
          <w:b/>
          <w:bCs/>
          <w:color w:val="0070C0"/>
        </w:rPr>
        <w:t>contribut</w:t>
      </w:r>
      <w:r w:rsidR="000D4359" w:rsidRPr="007B0964">
        <w:rPr>
          <w:rFonts w:ascii="Times New Roman" w:hAnsi="Times New Roman"/>
          <w:b/>
          <w:bCs/>
          <w:color w:val="0070C0"/>
        </w:rPr>
        <w:t>o</w:t>
      </w:r>
      <w:bookmarkEnd w:id="13"/>
    </w:p>
    <w:p w14:paraId="0EF20102" w14:textId="4C694E6C" w:rsidR="00744B0F" w:rsidRPr="007B0964" w:rsidRDefault="7E852BB4">
      <w:pPr>
        <w:pStyle w:val="Paragrafoelenco"/>
        <w:numPr>
          <w:ilvl w:val="6"/>
          <w:numId w:val="8"/>
        </w:numPr>
        <w:spacing w:line="312" w:lineRule="auto"/>
        <w:ind w:left="0" w:hanging="284"/>
        <w:jc w:val="both"/>
        <w:rPr>
          <w:rFonts w:ascii="Times New Roman" w:hAnsi="Times New Roman"/>
        </w:rPr>
      </w:pPr>
      <w:r w:rsidRPr="007B0964">
        <w:rPr>
          <w:rFonts w:ascii="Times New Roman" w:hAnsi="Times New Roman"/>
        </w:rPr>
        <w:t>L</w:t>
      </w:r>
      <w:r w:rsidR="4DC5FD97" w:rsidRPr="007B0964">
        <w:rPr>
          <w:rFonts w:ascii="Times New Roman" w:hAnsi="Times New Roman"/>
        </w:rPr>
        <w:t>e m</w:t>
      </w:r>
      <w:r w:rsidR="2DECF059" w:rsidRPr="007B0964">
        <w:rPr>
          <w:rFonts w:ascii="Times New Roman" w:hAnsi="Times New Roman"/>
        </w:rPr>
        <w:t xml:space="preserve">odalità di erogazione, gestione, reportistica </w:t>
      </w:r>
      <w:r w:rsidR="4DC5FD97" w:rsidRPr="007B0964">
        <w:rPr>
          <w:rFonts w:ascii="Times New Roman" w:hAnsi="Times New Roman"/>
        </w:rPr>
        <w:t>e rendicontazione sono quelle previste dalle Sezioni III e IV</w:t>
      </w:r>
      <w:r w:rsidR="4DC5FD97" w:rsidRPr="007B0964">
        <w:rPr>
          <w:rFonts w:ascii="Times New Roman" w:hAnsi="Times New Roman"/>
          <w:color w:val="FF0000"/>
        </w:rPr>
        <w:t xml:space="preserve"> </w:t>
      </w:r>
      <w:r w:rsidR="4DC5FD97" w:rsidRPr="007B0964">
        <w:rPr>
          <w:rFonts w:ascii="Times New Roman" w:hAnsi="Times New Roman"/>
        </w:rPr>
        <w:t xml:space="preserve">delle Procedure </w:t>
      </w:r>
      <w:r w:rsidR="3A480BD5" w:rsidRPr="007B0964">
        <w:rPr>
          <w:rFonts w:ascii="Times New Roman" w:hAnsi="Times New Roman"/>
        </w:rPr>
        <w:t>e</w:t>
      </w:r>
      <w:r w:rsidR="4DC5FD97" w:rsidRPr="007B0964">
        <w:rPr>
          <w:rFonts w:ascii="Times New Roman" w:hAnsi="Times New Roman"/>
        </w:rPr>
        <w:t xml:space="preserve"> dal presente </w:t>
      </w:r>
      <w:r w:rsidR="3A480BD5" w:rsidRPr="007B0964">
        <w:rPr>
          <w:rFonts w:ascii="Times New Roman" w:hAnsi="Times New Roman"/>
        </w:rPr>
        <w:t>Avviso, come anche inserite nel</w:t>
      </w:r>
      <w:r w:rsidR="3E6C0EF2" w:rsidRPr="007B0964">
        <w:rPr>
          <w:rFonts w:ascii="Times New Roman" w:hAnsi="Times New Roman"/>
        </w:rPr>
        <w:t>la Convenzione</w:t>
      </w:r>
      <w:r w:rsidR="00411E79" w:rsidRPr="007B0964">
        <w:rPr>
          <w:rFonts w:ascii="Times New Roman" w:hAnsi="Times New Roman"/>
        </w:rPr>
        <w:t xml:space="preserve"> </w:t>
      </w:r>
      <w:r w:rsidR="6C828DF7" w:rsidRPr="007B0964">
        <w:rPr>
          <w:rFonts w:ascii="Times New Roman" w:hAnsi="Times New Roman"/>
        </w:rPr>
        <w:t>tra le Parti</w:t>
      </w:r>
      <w:r w:rsidR="3A480BD5" w:rsidRPr="007B0964">
        <w:rPr>
          <w:rFonts w:ascii="Times New Roman" w:hAnsi="Times New Roman"/>
        </w:rPr>
        <w:t>.</w:t>
      </w:r>
    </w:p>
    <w:p w14:paraId="075A8FCB" w14:textId="77777777" w:rsidR="004D0C6E" w:rsidRPr="007B0964" w:rsidRDefault="004D0C6E" w:rsidP="000F5478">
      <w:pPr>
        <w:spacing w:line="312" w:lineRule="auto"/>
        <w:ind w:hanging="360"/>
        <w:jc w:val="both"/>
        <w:rPr>
          <w:rFonts w:ascii="Times New Roman" w:hAnsi="Times New Roman"/>
          <w:bCs/>
        </w:rPr>
      </w:pPr>
    </w:p>
    <w:p w14:paraId="5009A5EF" w14:textId="5CCEDEBA" w:rsidR="001374E5" w:rsidRPr="007B0964" w:rsidRDefault="00186E84">
      <w:pPr>
        <w:pStyle w:val="Paragrafoelenco"/>
        <w:numPr>
          <w:ilvl w:val="6"/>
          <w:numId w:val="8"/>
        </w:numPr>
        <w:spacing w:line="312" w:lineRule="auto"/>
        <w:ind w:left="0" w:hanging="284"/>
        <w:jc w:val="both"/>
        <w:rPr>
          <w:rFonts w:ascii="Times New Roman" w:hAnsi="Times New Roman"/>
        </w:rPr>
      </w:pPr>
      <w:r w:rsidRPr="007B0964">
        <w:rPr>
          <w:rFonts w:ascii="Times New Roman" w:hAnsi="Times New Roman"/>
          <w:bCs/>
        </w:rPr>
        <w:t xml:space="preserve">Le rate di contributo AICS </w:t>
      </w:r>
      <w:r w:rsidR="00F81BF9" w:rsidRPr="007B0964">
        <w:rPr>
          <w:rFonts w:ascii="Times New Roman" w:hAnsi="Times New Roman"/>
          <w:bCs/>
        </w:rPr>
        <w:t>potranno essere erogate</w:t>
      </w:r>
      <w:r w:rsidRPr="007B0964">
        <w:rPr>
          <w:rFonts w:ascii="Times New Roman" w:hAnsi="Times New Roman"/>
          <w:bCs/>
        </w:rPr>
        <w:t xml:space="preserve"> per </w:t>
      </w:r>
      <w:r w:rsidR="00C86343" w:rsidRPr="007B0964">
        <w:rPr>
          <w:rFonts w:ascii="Times New Roman" w:hAnsi="Times New Roman"/>
          <w:bCs/>
        </w:rPr>
        <w:t xml:space="preserve">stato di avanzamento </w:t>
      </w:r>
      <w:r w:rsidRPr="007B0964">
        <w:rPr>
          <w:rFonts w:ascii="Times New Roman" w:hAnsi="Times New Roman"/>
          <w:bCs/>
        </w:rPr>
        <w:t>o per anticipazione</w:t>
      </w:r>
      <w:r w:rsidR="00F81BF9" w:rsidRPr="007B0964">
        <w:rPr>
          <w:rFonts w:ascii="Times New Roman" w:hAnsi="Times New Roman"/>
          <w:bCs/>
        </w:rPr>
        <w:t xml:space="preserve"> con le seguenti modalità:</w:t>
      </w:r>
    </w:p>
    <w:p w14:paraId="2905AAEB" w14:textId="77777777" w:rsidR="00A27EB0" w:rsidRPr="007B0964" w:rsidRDefault="00A27EB0" w:rsidP="00A27EB0">
      <w:pPr>
        <w:spacing w:line="312" w:lineRule="auto"/>
        <w:jc w:val="both"/>
        <w:rPr>
          <w:rFonts w:ascii="Times New Roman" w:hAnsi="Times New Roman"/>
        </w:rPr>
      </w:pPr>
    </w:p>
    <w:p w14:paraId="2D22CDF2" w14:textId="3EE0EE9E" w:rsidR="00C86343" w:rsidRPr="007B0964" w:rsidRDefault="09F569C6">
      <w:pPr>
        <w:numPr>
          <w:ilvl w:val="0"/>
          <w:numId w:val="1"/>
        </w:numPr>
        <w:tabs>
          <w:tab w:val="clear" w:pos="0"/>
        </w:tabs>
        <w:suppressAutoHyphens/>
        <w:spacing w:line="312" w:lineRule="auto"/>
        <w:ind w:left="284" w:hanging="284"/>
        <w:jc w:val="both"/>
        <w:rPr>
          <w:rFonts w:ascii="Times New Roman" w:eastAsia="Garamond" w:hAnsi="Times New Roman"/>
        </w:rPr>
      </w:pPr>
      <w:r w:rsidRPr="007B0964">
        <w:rPr>
          <w:rFonts w:ascii="Times New Roman" w:eastAsia="Garamond" w:hAnsi="Times New Roman"/>
          <w:b/>
          <w:bCs/>
        </w:rPr>
        <w:t xml:space="preserve">Erogazione per </w:t>
      </w:r>
      <w:r w:rsidR="3E6C0EF2" w:rsidRPr="007B0964">
        <w:rPr>
          <w:rFonts w:ascii="Times New Roman" w:eastAsia="Garamond" w:hAnsi="Times New Roman"/>
          <w:b/>
          <w:bCs/>
        </w:rPr>
        <w:t>stato di avanzamento</w:t>
      </w:r>
      <w:r w:rsidR="4A098A99" w:rsidRPr="007B0964">
        <w:rPr>
          <w:rFonts w:ascii="Times New Roman" w:eastAsia="Garamond" w:hAnsi="Times New Roman"/>
          <w:b/>
          <w:bCs/>
        </w:rPr>
        <w:t>,</w:t>
      </w:r>
      <w:r w:rsidR="3E6C0EF2" w:rsidRPr="007B0964">
        <w:rPr>
          <w:rFonts w:ascii="Times New Roman" w:eastAsia="Garamond" w:hAnsi="Times New Roman"/>
          <w:b/>
          <w:bCs/>
        </w:rPr>
        <w:t xml:space="preserve"> ai sensi dell’articolo 9.3 delle </w:t>
      </w:r>
      <w:r w:rsidR="47D719DF" w:rsidRPr="007B0964">
        <w:rPr>
          <w:rFonts w:ascii="Times New Roman" w:eastAsia="Garamond" w:hAnsi="Times New Roman"/>
          <w:b/>
          <w:bCs/>
        </w:rPr>
        <w:t>P</w:t>
      </w:r>
      <w:r w:rsidR="3E6C0EF2" w:rsidRPr="007B0964">
        <w:rPr>
          <w:rFonts w:ascii="Times New Roman" w:eastAsia="Garamond" w:hAnsi="Times New Roman"/>
          <w:b/>
          <w:bCs/>
        </w:rPr>
        <w:t>rocedure</w:t>
      </w:r>
      <w:r w:rsidRPr="007B0964">
        <w:rPr>
          <w:rFonts w:ascii="Times New Roman" w:eastAsia="Garamond" w:hAnsi="Times New Roman"/>
          <w:b/>
          <w:bCs/>
        </w:rPr>
        <w:t>:</w:t>
      </w:r>
    </w:p>
    <w:p w14:paraId="302C50A0" w14:textId="77777777" w:rsidR="00411E79" w:rsidRPr="007B0964" w:rsidRDefault="00411E79">
      <w:pPr>
        <w:pStyle w:val="Paragrafoelenco"/>
        <w:numPr>
          <w:ilvl w:val="0"/>
          <w:numId w:val="16"/>
        </w:numPr>
        <w:autoSpaceDE w:val="0"/>
        <w:autoSpaceDN w:val="0"/>
        <w:adjustRightInd w:val="0"/>
        <w:ind w:left="709"/>
        <w:jc w:val="both"/>
        <w:rPr>
          <w:rFonts w:ascii="Times New Roman" w:hAnsi="Times New Roman"/>
        </w:rPr>
      </w:pPr>
      <w:r w:rsidRPr="007B0964">
        <w:rPr>
          <w:rFonts w:ascii="Times New Roman" w:eastAsia="Garamond" w:hAnsi="Times New Roman"/>
        </w:rPr>
        <w:t>l</w:t>
      </w:r>
      <w:r w:rsidR="3E6C0EF2" w:rsidRPr="007B0964">
        <w:rPr>
          <w:rFonts w:ascii="Times New Roman" w:hAnsi="Times New Roman"/>
        </w:rPr>
        <w:t xml:space="preserve">a prima rata pari al 30% del contributo o del finanziamento è erogata entro trenta giorni dall’approvazione del primo rapporto intermedio; </w:t>
      </w:r>
    </w:p>
    <w:p w14:paraId="0D65C53B" w14:textId="77777777" w:rsidR="00411E79" w:rsidRPr="007B0964" w:rsidRDefault="6F66C633">
      <w:pPr>
        <w:pStyle w:val="Paragrafoelenco"/>
        <w:numPr>
          <w:ilvl w:val="0"/>
          <w:numId w:val="16"/>
        </w:numPr>
        <w:autoSpaceDE w:val="0"/>
        <w:autoSpaceDN w:val="0"/>
        <w:adjustRightInd w:val="0"/>
        <w:ind w:left="709"/>
        <w:jc w:val="both"/>
        <w:rPr>
          <w:rFonts w:ascii="Times New Roman" w:hAnsi="Times New Roman"/>
        </w:rPr>
      </w:pPr>
      <w:r w:rsidRPr="007B0964">
        <w:rPr>
          <w:rFonts w:ascii="Times New Roman" w:hAnsi="Times New Roman"/>
        </w:rPr>
        <w:t>l</w:t>
      </w:r>
      <w:r w:rsidR="3E6C0EF2" w:rsidRPr="007B0964">
        <w:rPr>
          <w:rFonts w:ascii="Times New Roman" w:hAnsi="Times New Roman"/>
        </w:rPr>
        <w:t xml:space="preserve">a seconda rata pari al 40% del contributo o del finanziamento è erogata entro trenta giorni dall’approvazione del secondo rapporto intermedio; </w:t>
      </w:r>
    </w:p>
    <w:p w14:paraId="1EA8FB48" w14:textId="386ECAC5" w:rsidR="00C86343" w:rsidRPr="007B0964" w:rsidRDefault="3E6C0EF2">
      <w:pPr>
        <w:pStyle w:val="Paragrafoelenco"/>
        <w:numPr>
          <w:ilvl w:val="0"/>
          <w:numId w:val="16"/>
        </w:numPr>
        <w:autoSpaceDE w:val="0"/>
        <w:autoSpaceDN w:val="0"/>
        <w:adjustRightInd w:val="0"/>
        <w:ind w:left="709"/>
        <w:jc w:val="both"/>
        <w:rPr>
          <w:rFonts w:ascii="Times New Roman" w:hAnsi="Times New Roman"/>
        </w:rPr>
      </w:pPr>
      <w:r w:rsidRPr="007B0964">
        <w:rPr>
          <w:rFonts w:ascii="Times New Roman" w:hAnsi="Times New Roman"/>
        </w:rPr>
        <w:t>il saldo pari al 30% del contributo o del finanziamento è erogato entro trenta giorni dall’approvazione del rapporto</w:t>
      </w:r>
      <w:r w:rsidR="474587F1" w:rsidRPr="007B0964">
        <w:rPr>
          <w:rFonts w:ascii="Times New Roman" w:hAnsi="Times New Roman"/>
        </w:rPr>
        <w:t xml:space="preserve"> </w:t>
      </w:r>
      <w:r w:rsidRPr="007B0964">
        <w:rPr>
          <w:rFonts w:ascii="Times New Roman" w:hAnsi="Times New Roman"/>
        </w:rPr>
        <w:t>finale.</w:t>
      </w:r>
    </w:p>
    <w:p w14:paraId="3EB30DC3" w14:textId="77777777" w:rsidR="003B298C" w:rsidRPr="007B0964" w:rsidRDefault="003B298C" w:rsidP="000F5478">
      <w:pPr>
        <w:spacing w:line="312" w:lineRule="auto"/>
        <w:ind w:left="284"/>
        <w:jc w:val="both"/>
        <w:rPr>
          <w:rFonts w:ascii="Times New Roman" w:hAnsi="Times New Roman"/>
        </w:rPr>
      </w:pPr>
    </w:p>
    <w:p w14:paraId="68074772" w14:textId="61F4D69F" w:rsidR="00C86343" w:rsidRPr="007B0964" w:rsidRDefault="569DCFFE">
      <w:pPr>
        <w:numPr>
          <w:ilvl w:val="0"/>
          <w:numId w:val="1"/>
        </w:numPr>
        <w:suppressAutoHyphens/>
        <w:spacing w:line="312" w:lineRule="auto"/>
        <w:ind w:left="284" w:hanging="284"/>
        <w:jc w:val="both"/>
        <w:rPr>
          <w:rFonts w:ascii="Times New Roman" w:eastAsia="Garamond" w:hAnsi="Times New Roman"/>
          <w:b/>
          <w:bCs/>
        </w:rPr>
      </w:pPr>
      <w:r w:rsidRPr="007B0964">
        <w:rPr>
          <w:rFonts w:ascii="Times New Roman" w:eastAsia="Garamond" w:hAnsi="Times New Roman"/>
          <w:b/>
          <w:bCs/>
        </w:rPr>
        <w:t>Erogazione per anticipazione</w:t>
      </w:r>
      <w:r w:rsidR="42C352B7" w:rsidRPr="007B0964">
        <w:rPr>
          <w:rFonts w:ascii="Times New Roman" w:eastAsia="Garamond" w:hAnsi="Times New Roman"/>
          <w:b/>
          <w:bCs/>
        </w:rPr>
        <w:t>,</w:t>
      </w:r>
      <w:r w:rsidR="3E6C0EF2" w:rsidRPr="007B0964">
        <w:rPr>
          <w:rFonts w:ascii="Times New Roman" w:eastAsia="Garamond" w:hAnsi="Times New Roman"/>
          <w:b/>
          <w:bCs/>
        </w:rPr>
        <w:t xml:space="preserve"> ai sensi dell’articolo 9.2</w:t>
      </w:r>
      <w:r w:rsidR="16315B4E" w:rsidRPr="007B0964">
        <w:rPr>
          <w:rFonts w:ascii="Times New Roman" w:eastAsia="Garamond" w:hAnsi="Times New Roman"/>
          <w:b/>
          <w:bCs/>
        </w:rPr>
        <w:t>,</w:t>
      </w:r>
      <w:r w:rsidR="3E6C0EF2" w:rsidRPr="007B0964">
        <w:rPr>
          <w:rFonts w:ascii="Times New Roman" w:eastAsia="Garamond" w:hAnsi="Times New Roman"/>
          <w:b/>
          <w:bCs/>
        </w:rPr>
        <w:t xml:space="preserve"> </w:t>
      </w:r>
      <w:r w:rsidR="33A125D6" w:rsidRPr="007B0964">
        <w:rPr>
          <w:rFonts w:ascii="Times New Roman" w:eastAsia="Garamond" w:hAnsi="Times New Roman"/>
          <w:b/>
          <w:bCs/>
        </w:rPr>
        <w:t>opzione a)</w:t>
      </w:r>
      <w:r w:rsidR="1E38E2FC" w:rsidRPr="007B0964">
        <w:rPr>
          <w:rFonts w:ascii="Times New Roman" w:eastAsia="Garamond" w:hAnsi="Times New Roman"/>
          <w:b/>
          <w:bCs/>
        </w:rPr>
        <w:t>,</w:t>
      </w:r>
      <w:r w:rsidR="33A125D6" w:rsidRPr="007B0964">
        <w:rPr>
          <w:rFonts w:ascii="Times New Roman" w:eastAsia="Garamond" w:hAnsi="Times New Roman"/>
          <w:b/>
          <w:bCs/>
        </w:rPr>
        <w:t xml:space="preserve"> </w:t>
      </w:r>
      <w:r w:rsidR="3E6C0EF2" w:rsidRPr="007B0964">
        <w:rPr>
          <w:rFonts w:ascii="Times New Roman" w:eastAsia="Garamond" w:hAnsi="Times New Roman"/>
          <w:b/>
          <w:bCs/>
        </w:rPr>
        <w:t xml:space="preserve">delle </w:t>
      </w:r>
      <w:r w:rsidR="59E95982" w:rsidRPr="007B0964">
        <w:rPr>
          <w:rFonts w:ascii="Times New Roman" w:eastAsia="Garamond" w:hAnsi="Times New Roman"/>
          <w:b/>
          <w:bCs/>
        </w:rPr>
        <w:t>P</w:t>
      </w:r>
      <w:r w:rsidR="3E6C0EF2" w:rsidRPr="007B0964">
        <w:rPr>
          <w:rFonts w:ascii="Times New Roman" w:eastAsia="Garamond" w:hAnsi="Times New Roman"/>
          <w:b/>
          <w:bCs/>
        </w:rPr>
        <w:t>rocedure</w:t>
      </w:r>
      <w:r w:rsidRPr="007B0964">
        <w:rPr>
          <w:rFonts w:ascii="Times New Roman" w:eastAsia="Garamond" w:hAnsi="Times New Roman"/>
          <w:b/>
          <w:bCs/>
        </w:rPr>
        <w:t>:</w:t>
      </w:r>
    </w:p>
    <w:p w14:paraId="71357ED7" w14:textId="5896A005" w:rsidR="00C86343" w:rsidRPr="007B0964" w:rsidRDefault="2671BBFA">
      <w:pPr>
        <w:pStyle w:val="Paragrafoelenco"/>
        <w:numPr>
          <w:ilvl w:val="0"/>
          <w:numId w:val="16"/>
        </w:numPr>
        <w:autoSpaceDE w:val="0"/>
        <w:autoSpaceDN w:val="0"/>
        <w:adjustRightInd w:val="0"/>
        <w:ind w:left="709"/>
        <w:jc w:val="both"/>
        <w:rPr>
          <w:rFonts w:ascii="Times New Roman" w:eastAsia="Garamond" w:hAnsi="Times New Roman"/>
        </w:rPr>
      </w:pPr>
      <w:r w:rsidRPr="007B0964">
        <w:rPr>
          <w:rFonts w:ascii="Times New Roman" w:eastAsia="Garamond" w:hAnsi="Times New Roman"/>
        </w:rPr>
        <w:t>l</w:t>
      </w:r>
      <w:r w:rsidR="5FFD066F" w:rsidRPr="007B0964">
        <w:rPr>
          <w:rFonts w:ascii="Times New Roman" w:eastAsia="Garamond" w:hAnsi="Times New Roman"/>
        </w:rPr>
        <w:t>a prima rata, pari al 70% del contributo o del finanziamento, è erogata entro trenta giorni dalla firma della Convenzione</w:t>
      </w:r>
      <w:r w:rsidR="0888EB0D" w:rsidRPr="007B0964">
        <w:rPr>
          <w:rFonts w:ascii="Times New Roman" w:eastAsia="Garamond" w:hAnsi="Times New Roman"/>
        </w:rPr>
        <w:t>;</w:t>
      </w:r>
    </w:p>
    <w:p w14:paraId="4B28DDBA" w14:textId="5BE019CA" w:rsidR="00283BD0" w:rsidRPr="007B0964" w:rsidRDefault="4AEB2F5A">
      <w:pPr>
        <w:pStyle w:val="Paragrafoelenco"/>
        <w:numPr>
          <w:ilvl w:val="0"/>
          <w:numId w:val="16"/>
        </w:numPr>
        <w:autoSpaceDE w:val="0"/>
        <w:autoSpaceDN w:val="0"/>
        <w:adjustRightInd w:val="0"/>
        <w:ind w:left="709"/>
        <w:jc w:val="both"/>
        <w:rPr>
          <w:rFonts w:ascii="Times New Roman" w:eastAsia="Garamond" w:hAnsi="Times New Roman"/>
        </w:rPr>
      </w:pPr>
      <w:r w:rsidRPr="007B0964">
        <w:rPr>
          <w:rFonts w:ascii="Times New Roman" w:eastAsia="Garamond" w:hAnsi="Times New Roman"/>
        </w:rPr>
        <w:t>l</w:t>
      </w:r>
      <w:r w:rsidR="5FFD066F" w:rsidRPr="007B0964">
        <w:rPr>
          <w:rFonts w:ascii="Times New Roman" w:eastAsia="Garamond" w:hAnsi="Times New Roman"/>
        </w:rPr>
        <w:t>a seconda rata, pari al 30% del contributo o del finanziamento, è erogata entro</w:t>
      </w:r>
      <w:r w:rsidR="5E179DE7" w:rsidRPr="007B0964">
        <w:rPr>
          <w:rFonts w:ascii="Times New Roman" w:eastAsia="Garamond" w:hAnsi="Times New Roman"/>
        </w:rPr>
        <w:t xml:space="preserve"> </w:t>
      </w:r>
      <w:r w:rsidR="5FFD066F" w:rsidRPr="007B0964">
        <w:rPr>
          <w:rFonts w:ascii="Times New Roman" w:eastAsia="Garamond" w:hAnsi="Times New Roman"/>
        </w:rPr>
        <w:t>trenta giorni dall’approvazione del secondo rapporto intermedio</w:t>
      </w:r>
      <w:r w:rsidR="006968DB" w:rsidRPr="007B0964">
        <w:rPr>
          <w:rFonts w:ascii="Times New Roman" w:eastAsia="Garamond" w:hAnsi="Times New Roman"/>
        </w:rPr>
        <w:t xml:space="preserve">; </w:t>
      </w:r>
    </w:p>
    <w:p w14:paraId="1A10D7AD" w14:textId="77777777" w:rsidR="00AC3196" w:rsidRPr="007B0964" w:rsidRDefault="00AC3196" w:rsidP="00AC3196">
      <w:pPr>
        <w:autoSpaceDE w:val="0"/>
        <w:autoSpaceDN w:val="0"/>
        <w:adjustRightInd w:val="0"/>
        <w:jc w:val="both"/>
        <w:rPr>
          <w:rFonts w:ascii="Times New Roman" w:eastAsia="Garamond" w:hAnsi="Times New Roman"/>
        </w:rPr>
      </w:pPr>
    </w:p>
    <w:p w14:paraId="6241E343" w14:textId="6B7A8353" w:rsidR="00AC3196" w:rsidRPr="007B0964" w:rsidRDefault="00AC3196" w:rsidP="00AC3196">
      <w:pPr>
        <w:autoSpaceDE w:val="0"/>
        <w:autoSpaceDN w:val="0"/>
        <w:adjustRightInd w:val="0"/>
        <w:jc w:val="both"/>
        <w:rPr>
          <w:rFonts w:ascii="Times New Roman" w:hAnsi="Times New Roman"/>
          <w:i/>
          <w:iCs/>
        </w:rPr>
      </w:pPr>
      <w:r w:rsidRPr="007B0964">
        <w:rPr>
          <w:rFonts w:ascii="Times New Roman" w:eastAsia="Garamond" w:hAnsi="Times New Roman"/>
          <w:b/>
          <w:bCs/>
        </w:rPr>
        <w:t xml:space="preserve">c) </w:t>
      </w:r>
      <w:r w:rsidR="00CF2F85" w:rsidRPr="007B0964">
        <w:rPr>
          <w:rFonts w:ascii="Times New Roman" w:eastAsia="Garamond" w:hAnsi="Times New Roman"/>
          <w:b/>
          <w:bCs/>
        </w:rPr>
        <w:t>Erogazione per antici</w:t>
      </w:r>
      <w:r w:rsidR="00AF424C" w:rsidRPr="007B0964">
        <w:rPr>
          <w:rFonts w:ascii="Times New Roman" w:eastAsia="Garamond" w:hAnsi="Times New Roman"/>
          <w:b/>
          <w:bCs/>
        </w:rPr>
        <w:t>pazione, ai sensi dell’art. 9.2, opzione b), delle Procedure</w:t>
      </w:r>
      <w:r w:rsidR="00AF50DD" w:rsidRPr="007B0964">
        <w:rPr>
          <w:rFonts w:ascii="Times New Roman" w:eastAsia="Garamond" w:hAnsi="Times New Roman"/>
          <w:b/>
          <w:bCs/>
        </w:rPr>
        <w:t xml:space="preserve">: </w:t>
      </w:r>
      <w:r w:rsidRPr="007B0964">
        <w:rPr>
          <w:rFonts w:ascii="Times New Roman" w:hAnsi="Times New Roman"/>
          <w:i/>
          <w:iCs/>
        </w:rPr>
        <w:t xml:space="preserve">(per i Soggetti di cui agli articoli 24 e 25 della Legge 125/2014 per i quali non è prevista la garanzia fideiussoria): </w:t>
      </w:r>
    </w:p>
    <w:p w14:paraId="14B85A0F" w14:textId="52077E72" w:rsidR="00AC3196" w:rsidRPr="007B0964" w:rsidRDefault="00AF50DD">
      <w:pPr>
        <w:pStyle w:val="Paragrafoelenco"/>
        <w:numPr>
          <w:ilvl w:val="0"/>
          <w:numId w:val="16"/>
        </w:numPr>
        <w:autoSpaceDE w:val="0"/>
        <w:autoSpaceDN w:val="0"/>
        <w:adjustRightInd w:val="0"/>
        <w:ind w:left="709"/>
        <w:jc w:val="both"/>
        <w:rPr>
          <w:rFonts w:ascii="Times New Roman" w:eastAsia="Garamond" w:hAnsi="Times New Roman"/>
        </w:rPr>
      </w:pPr>
      <w:r w:rsidRPr="007B0964">
        <w:rPr>
          <w:rFonts w:ascii="Times New Roman" w:eastAsia="Garamond" w:hAnsi="Times New Roman"/>
        </w:rPr>
        <w:t>l</w:t>
      </w:r>
      <w:r w:rsidR="00AC3196" w:rsidRPr="007B0964">
        <w:rPr>
          <w:rFonts w:ascii="Times New Roman" w:eastAsia="Garamond" w:hAnsi="Times New Roman"/>
        </w:rPr>
        <w:t xml:space="preserve">a prima rata, pari al 60% del contributo, è erogata entro trenta giorni dalla firma della Convenzione. </w:t>
      </w:r>
    </w:p>
    <w:p w14:paraId="2D16E5A2" w14:textId="7ED3D001" w:rsidR="00AC3196" w:rsidRPr="007B0964" w:rsidRDefault="00AF50DD">
      <w:pPr>
        <w:pStyle w:val="Paragrafoelenco"/>
        <w:numPr>
          <w:ilvl w:val="0"/>
          <w:numId w:val="16"/>
        </w:numPr>
        <w:autoSpaceDE w:val="0"/>
        <w:autoSpaceDN w:val="0"/>
        <w:adjustRightInd w:val="0"/>
        <w:ind w:left="709"/>
        <w:jc w:val="both"/>
        <w:rPr>
          <w:rFonts w:ascii="Times New Roman" w:eastAsia="Garamond" w:hAnsi="Times New Roman"/>
        </w:rPr>
      </w:pPr>
      <w:r w:rsidRPr="007B0964">
        <w:rPr>
          <w:rFonts w:ascii="Times New Roman" w:eastAsia="Garamond" w:hAnsi="Times New Roman"/>
        </w:rPr>
        <w:t>l</w:t>
      </w:r>
      <w:r w:rsidR="00AC3196" w:rsidRPr="007B0964">
        <w:rPr>
          <w:rFonts w:ascii="Times New Roman" w:eastAsia="Garamond" w:hAnsi="Times New Roman"/>
        </w:rPr>
        <w:t xml:space="preserve">a seconda rata, pari al 30% del contributo, è erogata entro trenta giorni dall’approvazione del secondo rapporto intermedio. </w:t>
      </w:r>
    </w:p>
    <w:p w14:paraId="6274409B" w14:textId="093A7588" w:rsidR="00AC3196" w:rsidRPr="007B0964" w:rsidRDefault="00AF50DD">
      <w:pPr>
        <w:pStyle w:val="Paragrafoelenco"/>
        <w:numPr>
          <w:ilvl w:val="0"/>
          <w:numId w:val="16"/>
        </w:numPr>
        <w:autoSpaceDE w:val="0"/>
        <w:autoSpaceDN w:val="0"/>
        <w:adjustRightInd w:val="0"/>
        <w:ind w:left="709"/>
        <w:jc w:val="both"/>
        <w:rPr>
          <w:rFonts w:ascii="Times New Roman" w:eastAsia="Garamond" w:hAnsi="Times New Roman"/>
        </w:rPr>
      </w:pPr>
      <w:r w:rsidRPr="007B0964">
        <w:rPr>
          <w:rFonts w:ascii="Times New Roman" w:eastAsia="Garamond" w:hAnsi="Times New Roman"/>
        </w:rPr>
        <w:t>i</w:t>
      </w:r>
      <w:r w:rsidR="00AC3196" w:rsidRPr="007B0964">
        <w:rPr>
          <w:rFonts w:ascii="Times New Roman" w:eastAsia="Garamond" w:hAnsi="Times New Roman"/>
        </w:rPr>
        <w:t>l saldo, pari al 10% del contributo è erogato entro trenta giorni dall’approvazione del rapporto finale.</w:t>
      </w:r>
    </w:p>
    <w:p w14:paraId="3CB3A655" w14:textId="77777777" w:rsidR="00FE2A67" w:rsidRPr="007B0964" w:rsidRDefault="00FE2A67">
      <w:pPr>
        <w:pStyle w:val="Paragrafoelenco"/>
        <w:numPr>
          <w:ilvl w:val="6"/>
          <w:numId w:val="8"/>
        </w:numPr>
        <w:spacing w:line="312" w:lineRule="auto"/>
        <w:ind w:left="0" w:hanging="284"/>
        <w:jc w:val="both"/>
        <w:rPr>
          <w:rFonts w:ascii="Times New Roman" w:hAnsi="Times New Roman"/>
          <w:bCs/>
        </w:rPr>
      </w:pPr>
      <w:r w:rsidRPr="007B0964">
        <w:rPr>
          <w:rFonts w:ascii="Times New Roman" w:hAnsi="Times New Roman"/>
          <w:bCs/>
        </w:rPr>
        <w:lastRenderedPageBreak/>
        <w:t>Il Soggetto proponente ha la facoltà di scegliere la modalità con cui ricevere le rate di contributo (stato di avanzamento o anticipazione) indicandola nella Convenzione, ai sensi di quanto previsto all’articolo 9 delle Procedure.</w:t>
      </w:r>
    </w:p>
    <w:p w14:paraId="03B4AC47" w14:textId="77777777" w:rsidR="00FE2A67" w:rsidRPr="007B0964" w:rsidRDefault="00FE2A67" w:rsidP="00FE2A67">
      <w:pPr>
        <w:pStyle w:val="Paragrafoelenco"/>
        <w:spacing w:line="312" w:lineRule="auto"/>
        <w:ind w:left="0"/>
        <w:jc w:val="both"/>
        <w:rPr>
          <w:rFonts w:ascii="Times New Roman" w:hAnsi="Times New Roman"/>
          <w:bCs/>
        </w:rPr>
      </w:pPr>
    </w:p>
    <w:p w14:paraId="6EBE6031" w14:textId="77777777" w:rsidR="000D4359" w:rsidRPr="007B0964" w:rsidRDefault="000D4359" w:rsidP="000D4359">
      <w:pPr>
        <w:spacing w:after="120" w:line="312" w:lineRule="auto"/>
        <w:outlineLvl w:val="1"/>
        <w:rPr>
          <w:rFonts w:ascii="Times New Roman" w:hAnsi="Times New Roman"/>
        </w:rPr>
      </w:pPr>
      <w:bookmarkStart w:id="14" w:name="_Toc1079714205"/>
      <w:r w:rsidRPr="007B0964">
        <w:rPr>
          <w:rFonts w:ascii="Times New Roman" w:hAnsi="Times New Roman"/>
          <w:b/>
          <w:color w:val="0070C0"/>
        </w:rPr>
        <w:t>Art. 10 Modalità e tempistiche di trasmissione della reportistica</w:t>
      </w:r>
      <w:bookmarkEnd w:id="14"/>
    </w:p>
    <w:p w14:paraId="187D1AC9" w14:textId="4E31668D" w:rsidR="000D4359" w:rsidRPr="007B0964" w:rsidRDefault="000D4359">
      <w:pPr>
        <w:pStyle w:val="Paragrafoelenco"/>
        <w:numPr>
          <w:ilvl w:val="6"/>
          <w:numId w:val="28"/>
        </w:numPr>
        <w:spacing w:line="312" w:lineRule="auto"/>
        <w:ind w:left="0" w:hanging="284"/>
        <w:jc w:val="both"/>
        <w:rPr>
          <w:rFonts w:ascii="Times New Roman" w:hAnsi="Times New Roman"/>
        </w:rPr>
      </w:pPr>
      <w:r w:rsidRPr="007B0964">
        <w:rPr>
          <w:rFonts w:ascii="Times New Roman" w:hAnsi="Times New Roman"/>
          <w:bCs/>
        </w:rPr>
        <w:t xml:space="preserve">Le </w:t>
      </w:r>
      <w:r w:rsidRPr="007B0964">
        <w:rPr>
          <w:rFonts w:ascii="Times New Roman" w:hAnsi="Times New Roman"/>
        </w:rPr>
        <w:t>tempistiche</w:t>
      </w:r>
      <w:r w:rsidRPr="007B0964">
        <w:rPr>
          <w:rFonts w:ascii="Times New Roman" w:hAnsi="Times New Roman"/>
          <w:bCs/>
        </w:rPr>
        <w:t xml:space="preserve"> e le modalità per la trasmissione della reportistica intermedia e finale sono quelle</w:t>
      </w:r>
      <w:r w:rsidRPr="007B0964">
        <w:rPr>
          <w:rFonts w:ascii="Times New Roman" w:hAnsi="Times New Roman"/>
        </w:rPr>
        <w:t xml:space="preserve"> previste all’articolo 17.2 delle Procedure per le iniziative la cui durata progettuale indicata nella proposta progettuale sia superiore a </w:t>
      </w:r>
      <w:r w:rsidRPr="007B0964">
        <w:rPr>
          <w:rFonts w:ascii="Times New Roman" w:hAnsi="Times New Roman"/>
          <w:highlight w:val="lightGray"/>
        </w:rPr>
        <w:t>[...]</w:t>
      </w:r>
      <w:r w:rsidRPr="007B0964">
        <w:rPr>
          <w:rFonts w:ascii="Times New Roman" w:hAnsi="Times New Roman"/>
        </w:rPr>
        <w:t xml:space="preserve"> mesi e fino a </w:t>
      </w:r>
      <w:r w:rsidRPr="007B0964">
        <w:rPr>
          <w:rFonts w:ascii="Times New Roman" w:hAnsi="Times New Roman"/>
          <w:highlight w:val="lightGray"/>
        </w:rPr>
        <w:t>[…]</w:t>
      </w:r>
      <w:r w:rsidRPr="007B0964">
        <w:rPr>
          <w:rFonts w:ascii="Times New Roman" w:hAnsi="Times New Roman"/>
        </w:rPr>
        <w:t xml:space="preserve"> mesi.</w:t>
      </w:r>
    </w:p>
    <w:p w14:paraId="451678CA" w14:textId="770EA81B" w:rsidR="00FB1C9E" w:rsidRPr="007B0964" w:rsidRDefault="00FB1C9E" w:rsidP="000F5478">
      <w:pPr>
        <w:spacing w:line="312" w:lineRule="auto"/>
        <w:jc w:val="both"/>
        <w:rPr>
          <w:rFonts w:ascii="Times New Roman" w:hAnsi="Times New Roman"/>
        </w:rPr>
      </w:pPr>
    </w:p>
    <w:p w14:paraId="47EA99E3" w14:textId="77777777" w:rsidR="00A25CF0" w:rsidRPr="007B0964" w:rsidRDefault="00A25CF0" w:rsidP="00A25CF0">
      <w:pPr>
        <w:pStyle w:val="Paragrafoelenco"/>
        <w:spacing w:line="312" w:lineRule="auto"/>
        <w:ind w:left="0"/>
        <w:jc w:val="both"/>
        <w:rPr>
          <w:rFonts w:ascii="Times New Roman" w:hAnsi="Times New Roman"/>
        </w:rPr>
      </w:pPr>
    </w:p>
    <w:p w14:paraId="2D0C50B3" w14:textId="77777777" w:rsidR="00A25CF0" w:rsidRPr="007B0964" w:rsidRDefault="00A25CF0" w:rsidP="00A25CF0">
      <w:pPr>
        <w:pStyle w:val="Paragrafoelenco"/>
        <w:spacing w:line="312" w:lineRule="auto"/>
        <w:ind w:left="0"/>
        <w:jc w:val="both"/>
        <w:rPr>
          <w:rFonts w:ascii="Times New Roman" w:hAnsi="Times New Roman"/>
        </w:rPr>
      </w:pPr>
    </w:p>
    <w:p w14:paraId="28A6C9FF" w14:textId="5134CA0F" w:rsidR="00DF68C1" w:rsidRPr="007B0964" w:rsidRDefault="004C61B5" w:rsidP="004C61B5">
      <w:pPr>
        <w:spacing w:line="312" w:lineRule="auto"/>
        <w:outlineLvl w:val="0"/>
        <w:rPr>
          <w:rFonts w:ascii="Times New Roman" w:hAnsi="Times New Roman"/>
          <w:b/>
          <w:bCs/>
          <w:caps/>
          <w:color w:val="0070C0"/>
        </w:rPr>
      </w:pPr>
      <w:bookmarkStart w:id="15" w:name="_Toc1401008356"/>
      <w:r w:rsidRPr="007B0964">
        <w:rPr>
          <w:rFonts w:ascii="Times New Roman" w:hAnsi="Times New Roman"/>
          <w:b/>
          <w:bCs/>
          <w:caps/>
          <w:color w:val="0070C0"/>
        </w:rPr>
        <w:t xml:space="preserve">SEZIONE III - </w:t>
      </w:r>
      <w:r w:rsidR="00DF68C1" w:rsidRPr="007B0964">
        <w:rPr>
          <w:rFonts w:ascii="Times New Roman" w:hAnsi="Times New Roman"/>
          <w:b/>
          <w:bCs/>
          <w:caps/>
          <w:color w:val="0070C0"/>
        </w:rPr>
        <w:t>DISPOSIZIONI FINALI</w:t>
      </w:r>
      <w:bookmarkEnd w:id="15"/>
    </w:p>
    <w:p w14:paraId="718C0671" w14:textId="77777777" w:rsidR="00DF68C1" w:rsidRPr="007B0964" w:rsidRDefault="00DF68C1" w:rsidP="000F5478">
      <w:pPr>
        <w:spacing w:line="312" w:lineRule="auto"/>
        <w:jc w:val="center"/>
        <w:rPr>
          <w:rFonts w:ascii="Times New Roman" w:hAnsi="Times New Roman"/>
          <w:bCs/>
        </w:rPr>
      </w:pPr>
    </w:p>
    <w:p w14:paraId="5B9FB940" w14:textId="04710534" w:rsidR="006D261A" w:rsidRPr="007B0964" w:rsidRDefault="006D261A" w:rsidP="006907F5">
      <w:pPr>
        <w:spacing w:line="312" w:lineRule="auto"/>
        <w:outlineLvl w:val="1"/>
        <w:rPr>
          <w:rFonts w:ascii="Times New Roman" w:hAnsi="Times New Roman"/>
          <w:b/>
          <w:bCs/>
          <w:color w:val="0070C0"/>
        </w:rPr>
      </w:pPr>
      <w:bookmarkStart w:id="16" w:name="_Toc470044090"/>
      <w:r w:rsidRPr="007B0964">
        <w:rPr>
          <w:rFonts w:ascii="Times New Roman" w:hAnsi="Times New Roman"/>
          <w:b/>
          <w:bCs/>
          <w:color w:val="0070C0"/>
        </w:rPr>
        <w:t xml:space="preserve">Art. </w:t>
      </w:r>
      <w:r w:rsidR="00D225AB" w:rsidRPr="007B0964">
        <w:rPr>
          <w:rFonts w:ascii="Times New Roman" w:hAnsi="Times New Roman"/>
          <w:b/>
          <w:bCs/>
          <w:color w:val="0070C0"/>
        </w:rPr>
        <w:t>1</w:t>
      </w:r>
      <w:r w:rsidR="00726030" w:rsidRPr="007B0964">
        <w:rPr>
          <w:rFonts w:ascii="Times New Roman" w:hAnsi="Times New Roman"/>
          <w:b/>
          <w:bCs/>
          <w:color w:val="0070C0"/>
        </w:rPr>
        <w:t>1</w:t>
      </w:r>
      <w:r w:rsidR="007D7DA8" w:rsidRPr="007B0964">
        <w:rPr>
          <w:rFonts w:ascii="Times New Roman" w:hAnsi="Times New Roman"/>
          <w:b/>
          <w:bCs/>
          <w:color w:val="0070C0"/>
        </w:rPr>
        <w:t xml:space="preserve"> - </w:t>
      </w:r>
      <w:r w:rsidRPr="007B0964">
        <w:rPr>
          <w:rFonts w:ascii="Times New Roman" w:hAnsi="Times New Roman"/>
          <w:b/>
          <w:bCs/>
          <w:color w:val="0070C0"/>
        </w:rPr>
        <w:t>Tutela della privacy</w:t>
      </w:r>
      <w:bookmarkEnd w:id="16"/>
    </w:p>
    <w:p w14:paraId="23E0CAD1" w14:textId="28936CF2" w:rsidR="00477C6E" w:rsidRDefault="00F519CE" w:rsidP="00F519CE">
      <w:pPr>
        <w:pStyle w:val="Default"/>
        <w:spacing w:before="120" w:line="312" w:lineRule="auto"/>
        <w:ind w:hanging="284"/>
        <w:jc w:val="both"/>
        <w:rPr>
          <w:rFonts w:ascii="Times New Roman" w:eastAsiaTheme="minorEastAsia" w:hAnsi="Times New Roman" w:cs="Times New Roman"/>
          <w:color w:val="auto"/>
          <w:sz w:val="22"/>
          <w:szCs w:val="22"/>
        </w:rPr>
      </w:pPr>
      <w:r>
        <w:rPr>
          <w:rFonts w:ascii="Times New Roman" w:eastAsiaTheme="minorEastAsia" w:hAnsi="Times New Roman" w:cs="Times New Roman"/>
          <w:color w:val="auto"/>
          <w:sz w:val="22"/>
          <w:szCs w:val="22"/>
        </w:rPr>
        <w:t xml:space="preserve">1. </w:t>
      </w:r>
      <w:r w:rsidR="00D52FDA" w:rsidRPr="00D52FDA">
        <w:rPr>
          <w:rFonts w:ascii="Times New Roman" w:eastAsiaTheme="minorEastAsia" w:hAnsi="Times New Roman" w:cs="Times New Roman"/>
          <w:color w:val="auto"/>
          <w:sz w:val="22"/>
          <w:szCs w:val="22"/>
        </w:rPr>
        <w:t>L’AICS in qualità di titolare del trattamento dei dati personali, ai sensi dell’art.13 del Regolamento UE n. 2016/679 (</w:t>
      </w:r>
      <w:r w:rsidR="00D52FDA" w:rsidRPr="00D52FDA">
        <w:rPr>
          <w:rFonts w:ascii="Times New Roman" w:eastAsiaTheme="minorEastAsia" w:hAnsi="Times New Roman" w:cs="Times New Roman"/>
          <w:i/>
          <w:iCs/>
          <w:color w:val="auto"/>
          <w:sz w:val="22"/>
          <w:szCs w:val="22"/>
        </w:rPr>
        <w:t>General Data </w:t>
      </w:r>
      <w:proofErr w:type="spellStart"/>
      <w:r w:rsidR="00D52FDA" w:rsidRPr="00D52FDA">
        <w:rPr>
          <w:rFonts w:ascii="Times New Roman" w:eastAsiaTheme="minorEastAsia" w:hAnsi="Times New Roman" w:cs="Times New Roman"/>
          <w:i/>
          <w:iCs/>
          <w:color w:val="auto"/>
          <w:sz w:val="22"/>
          <w:szCs w:val="22"/>
        </w:rPr>
        <w:t>Protection</w:t>
      </w:r>
      <w:proofErr w:type="spellEnd"/>
      <w:r w:rsidR="00D52FDA" w:rsidRPr="00D52FDA">
        <w:rPr>
          <w:rFonts w:ascii="Times New Roman" w:eastAsiaTheme="minorEastAsia" w:hAnsi="Times New Roman" w:cs="Times New Roman"/>
          <w:i/>
          <w:iCs/>
          <w:color w:val="auto"/>
          <w:sz w:val="22"/>
          <w:szCs w:val="22"/>
        </w:rPr>
        <w:t> </w:t>
      </w:r>
      <w:proofErr w:type="spellStart"/>
      <w:r w:rsidR="00D52FDA" w:rsidRPr="00D52FDA">
        <w:rPr>
          <w:rFonts w:ascii="Times New Roman" w:eastAsiaTheme="minorEastAsia" w:hAnsi="Times New Roman" w:cs="Times New Roman"/>
          <w:i/>
          <w:iCs/>
          <w:color w:val="auto"/>
          <w:sz w:val="22"/>
          <w:szCs w:val="22"/>
        </w:rPr>
        <w:t>Regulation</w:t>
      </w:r>
      <w:proofErr w:type="spellEnd"/>
      <w:r w:rsidR="00D52FDA" w:rsidRPr="00D52FDA">
        <w:rPr>
          <w:rFonts w:ascii="Times New Roman" w:eastAsiaTheme="minorEastAsia" w:hAnsi="Times New Roman" w:cs="Times New Roman"/>
          <w:color w:val="auto"/>
          <w:sz w:val="22"/>
          <w:szCs w:val="22"/>
        </w:rPr>
        <w:t> – GDPR), fornisce agli interessati (referenti del Soggetto Esecutore) le informazioni previste da tale articolo con riguardo al trattamento dei dati personali che saranno necessariamente acquisiti in relazione alla Convenzione e alla sua esecuzione. L’informativa è disponibile sulla pagina </w:t>
      </w:r>
      <w:hyperlink r:id="rId17" w:tgtFrame="_blank" w:history="1">
        <w:r w:rsidR="00D52FDA" w:rsidRPr="00D52FDA">
          <w:rPr>
            <w:rStyle w:val="Collegamentoipertestuale"/>
            <w:rFonts w:ascii="Times New Roman" w:eastAsiaTheme="minorEastAsia" w:hAnsi="Times New Roman" w:cs="Times New Roman"/>
            <w:sz w:val="22"/>
            <w:szCs w:val="22"/>
          </w:rPr>
          <w:t>“Protezione dati personali”</w:t>
        </w:r>
      </w:hyperlink>
      <w:r w:rsidR="00D52FDA" w:rsidRPr="00D52FDA">
        <w:rPr>
          <w:rFonts w:ascii="Times New Roman" w:eastAsiaTheme="minorEastAsia" w:hAnsi="Times New Roman" w:cs="Times New Roman"/>
          <w:color w:val="auto"/>
          <w:sz w:val="22"/>
          <w:szCs w:val="22"/>
        </w:rPr>
        <w:t> del Portale Amministrazione Trasparente (PAT) dell’AICS.  </w:t>
      </w:r>
    </w:p>
    <w:p w14:paraId="3CEC3835" w14:textId="77777777" w:rsidR="00F519CE" w:rsidRPr="007B0964" w:rsidRDefault="00F519CE" w:rsidP="00477C6E">
      <w:pPr>
        <w:pStyle w:val="Default"/>
        <w:spacing w:before="120" w:line="312" w:lineRule="auto"/>
        <w:jc w:val="both"/>
        <w:rPr>
          <w:rFonts w:ascii="Times New Roman" w:hAnsi="Times New Roman" w:cs="Times New Roman"/>
          <w:color w:val="auto"/>
          <w:sz w:val="22"/>
          <w:szCs w:val="22"/>
        </w:rPr>
      </w:pPr>
    </w:p>
    <w:p w14:paraId="29D8D26C" w14:textId="22F95381" w:rsidR="00CE26CC" w:rsidRPr="007B0964" w:rsidRDefault="00CE26CC" w:rsidP="006907F5">
      <w:pPr>
        <w:spacing w:line="312" w:lineRule="auto"/>
        <w:outlineLvl w:val="1"/>
        <w:rPr>
          <w:rFonts w:ascii="Times New Roman" w:hAnsi="Times New Roman"/>
          <w:b/>
          <w:bCs/>
          <w:color w:val="0070C0"/>
        </w:rPr>
      </w:pPr>
      <w:bookmarkStart w:id="17" w:name="_Toc94913194"/>
      <w:r w:rsidRPr="007B0964">
        <w:rPr>
          <w:rFonts w:ascii="Times New Roman" w:hAnsi="Times New Roman"/>
          <w:b/>
          <w:bCs/>
          <w:color w:val="0070C0"/>
        </w:rPr>
        <w:t>Art. 1</w:t>
      </w:r>
      <w:r w:rsidR="00726030" w:rsidRPr="007B0964">
        <w:rPr>
          <w:rFonts w:ascii="Times New Roman" w:hAnsi="Times New Roman"/>
          <w:b/>
          <w:bCs/>
          <w:color w:val="0070C0"/>
        </w:rPr>
        <w:t>2</w:t>
      </w:r>
      <w:r w:rsidR="007D7DA8" w:rsidRPr="007B0964">
        <w:rPr>
          <w:rFonts w:ascii="Times New Roman" w:hAnsi="Times New Roman"/>
          <w:b/>
          <w:bCs/>
          <w:color w:val="0070C0"/>
        </w:rPr>
        <w:t xml:space="preserve"> - </w:t>
      </w:r>
      <w:r w:rsidRPr="007B0964">
        <w:rPr>
          <w:rFonts w:ascii="Times New Roman" w:hAnsi="Times New Roman"/>
          <w:b/>
          <w:bCs/>
          <w:color w:val="0070C0"/>
        </w:rPr>
        <w:t>Responsabile del Procedimento</w:t>
      </w:r>
      <w:bookmarkEnd w:id="17"/>
    </w:p>
    <w:p w14:paraId="0ECFCF28" w14:textId="535C3D00" w:rsidR="00283BD0" w:rsidRPr="007B0964" w:rsidRDefault="74CA66F6">
      <w:pPr>
        <w:pStyle w:val="Default"/>
        <w:numPr>
          <w:ilvl w:val="3"/>
          <w:numId w:val="14"/>
        </w:numPr>
        <w:spacing w:before="120" w:line="312" w:lineRule="auto"/>
        <w:ind w:left="0" w:hanging="284"/>
        <w:jc w:val="both"/>
        <w:rPr>
          <w:rFonts w:ascii="Times New Roman" w:hAnsi="Times New Roman" w:cs="Times New Roman"/>
          <w:color w:val="auto"/>
          <w:sz w:val="22"/>
          <w:szCs w:val="22"/>
        </w:rPr>
      </w:pPr>
      <w:r w:rsidRPr="007B0964">
        <w:rPr>
          <w:rFonts w:ascii="Times New Roman" w:hAnsi="Times New Roman" w:cs="Times New Roman"/>
          <w:color w:val="auto"/>
          <w:sz w:val="22"/>
          <w:szCs w:val="22"/>
        </w:rPr>
        <w:t xml:space="preserve">Il Responsabile del </w:t>
      </w:r>
      <w:r w:rsidR="3EAAD991" w:rsidRPr="007B0964">
        <w:rPr>
          <w:rFonts w:ascii="Times New Roman" w:hAnsi="Times New Roman" w:cs="Times New Roman"/>
          <w:color w:val="auto"/>
          <w:sz w:val="22"/>
          <w:szCs w:val="22"/>
        </w:rPr>
        <w:t>P</w:t>
      </w:r>
      <w:r w:rsidRPr="007B0964">
        <w:rPr>
          <w:rFonts w:ascii="Times New Roman" w:hAnsi="Times New Roman" w:cs="Times New Roman"/>
          <w:color w:val="auto"/>
          <w:sz w:val="22"/>
          <w:szCs w:val="22"/>
        </w:rPr>
        <w:t xml:space="preserve">rocedimento è il </w:t>
      </w:r>
      <w:r w:rsidR="00AC1AC9" w:rsidRPr="007B0964">
        <w:rPr>
          <w:rFonts w:ascii="Times New Roman" w:hAnsi="Times New Roman" w:cs="Times New Roman"/>
          <w:color w:val="auto"/>
          <w:sz w:val="22"/>
          <w:szCs w:val="22"/>
          <w:highlight w:val="lightGray"/>
        </w:rPr>
        <w:t>[</w:t>
      </w:r>
      <w:r w:rsidR="0040029A" w:rsidRPr="007B0964">
        <w:rPr>
          <w:rFonts w:ascii="Times New Roman" w:hAnsi="Times New Roman" w:cs="Times New Roman"/>
          <w:color w:val="auto"/>
          <w:sz w:val="22"/>
          <w:szCs w:val="22"/>
          <w:highlight w:val="lightGray"/>
        </w:rPr>
        <w:t>D</w:t>
      </w:r>
      <w:r w:rsidR="00F52C3A" w:rsidRPr="007B0964">
        <w:rPr>
          <w:rFonts w:ascii="Times New Roman" w:hAnsi="Times New Roman" w:cs="Times New Roman"/>
          <w:color w:val="auto"/>
          <w:sz w:val="22"/>
          <w:szCs w:val="22"/>
          <w:highlight w:val="lightGray"/>
        </w:rPr>
        <w:t xml:space="preserve">irigente </w:t>
      </w:r>
      <w:r w:rsidRPr="007B0964">
        <w:rPr>
          <w:rFonts w:ascii="Times New Roman" w:hAnsi="Times New Roman" w:cs="Times New Roman"/>
          <w:color w:val="auto"/>
          <w:sz w:val="22"/>
          <w:szCs w:val="22"/>
          <w:highlight w:val="lightGray"/>
        </w:rPr>
        <w:t>dell’Uff</w:t>
      </w:r>
      <w:r w:rsidR="0040029A" w:rsidRPr="007B0964">
        <w:rPr>
          <w:rFonts w:ascii="Times New Roman" w:hAnsi="Times New Roman" w:cs="Times New Roman"/>
          <w:color w:val="auto"/>
          <w:sz w:val="22"/>
          <w:szCs w:val="22"/>
          <w:highlight w:val="lightGray"/>
        </w:rPr>
        <w:t>icio centrale responsabile dell’Avviso/Titolare della Sede estera</w:t>
      </w:r>
      <w:r w:rsidR="000425AB" w:rsidRPr="007B0964">
        <w:rPr>
          <w:rFonts w:ascii="Times New Roman" w:hAnsi="Times New Roman" w:cs="Times New Roman"/>
          <w:color w:val="auto"/>
          <w:sz w:val="22"/>
          <w:szCs w:val="22"/>
          <w:highlight w:val="lightGray"/>
        </w:rPr>
        <w:t xml:space="preserve"> responsabile dell’Avviso</w:t>
      </w:r>
      <w:r w:rsidR="00AC1AC9" w:rsidRPr="007B0964">
        <w:rPr>
          <w:rFonts w:ascii="Times New Roman" w:hAnsi="Times New Roman" w:cs="Times New Roman"/>
          <w:color w:val="auto"/>
          <w:sz w:val="22"/>
          <w:szCs w:val="22"/>
          <w:highlight w:val="lightGray"/>
        </w:rPr>
        <w:t>]</w:t>
      </w:r>
      <w:r w:rsidR="00283BD0" w:rsidRPr="007B0964">
        <w:rPr>
          <w:rFonts w:ascii="Times New Roman" w:hAnsi="Times New Roman" w:cs="Times New Roman"/>
          <w:color w:val="auto"/>
          <w:sz w:val="22"/>
          <w:szCs w:val="22"/>
        </w:rPr>
        <w:t xml:space="preserve">. </w:t>
      </w:r>
    </w:p>
    <w:p w14:paraId="60587026" w14:textId="2900EEA9" w:rsidR="00CE26CC" w:rsidRPr="007B0964" w:rsidRDefault="00AF2242">
      <w:pPr>
        <w:pStyle w:val="Default"/>
        <w:numPr>
          <w:ilvl w:val="3"/>
          <w:numId w:val="14"/>
        </w:numPr>
        <w:spacing w:before="120" w:line="312" w:lineRule="auto"/>
        <w:ind w:left="0" w:hanging="284"/>
        <w:jc w:val="both"/>
        <w:rPr>
          <w:rFonts w:ascii="Times New Roman" w:hAnsi="Times New Roman" w:cs="Times New Roman"/>
          <w:color w:val="auto"/>
          <w:sz w:val="22"/>
          <w:szCs w:val="22"/>
        </w:rPr>
      </w:pPr>
      <w:r w:rsidRPr="007B0964">
        <w:rPr>
          <w:rFonts w:ascii="Times New Roman" w:hAnsi="Times New Roman" w:cs="Times New Roman"/>
          <w:bCs/>
          <w:color w:val="auto"/>
          <w:sz w:val="22"/>
          <w:szCs w:val="22"/>
        </w:rPr>
        <w:t>Ogni comunicazione inerente al</w:t>
      </w:r>
      <w:r w:rsidR="009F4CD8" w:rsidRPr="007B0964">
        <w:rPr>
          <w:rFonts w:ascii="Times New Roman" w:hAnsi="Times New Roman" w:cs="Times New Roman"/>
          <w:bCs/>
          <w:color w:val="auto"/>
          <w:sz w:val="22"/>
          <w:szCs w:val="22"/>
        </w:rPr>
        <w:t xml:space="preserve"> presente </w:t>
      </w:r>
      <w:r w:rsidR="00250B89" w:rsidRPr="007B0964">
        <w:rPr>
          <w:rFonts w:ascii="Times New Roman" w:hAnsi="Times New Roman" w:cs="Times New Roman"/>
          <w:bCs/>
          <w:color w:val="auto"/>
          <w:sz w:val="22"/>
          <w:szCs w:val="22"/>
        </w:rPr>
        <w:t>p</w:t>
      </w:r>
      <w:r w:rsidR="009F4CD8" w:rsidRPr="007B0964">
        <w:rPr>
          <w:rFonts w:ascii="Times New Roman" w:hAnsi="Times New Roman" w:cs="Times New Roman"/>
          <w:bCs/>
          <w:color w:val="auto"/>
          <w:sz w:val="22"/>
          <w:szCs w:val="22"/>
        </w:rPr>
        <w:t>rocedimento</w:t>
      </w:r>
      <w:r w:rsidR="000B7356" w:rsidRPr="007B0964">
        <w:rPr>
          <w:rFonts w:ascii="Times New Roman" w:hAnsi="Times New Roman" w:cs="Times New Roman"/>
          <w:bCs/>
          <w:color w:val="auto"/>
          <w:sz w:val="22"/>
          <w:szCs w:val="22"/>
        </w:rPr>
        <w:t xml:space="preserve"> </w:t>
      </w:r>
      <w:r w:rsidRPr="007B0964">
        <w:rPr>
          <w:rFonts w:ascii="Times New Roman" w:hAnsi="Times New Roman" w:cs="Times New Roman"/>
          <w:bCs/>
          <w:color w:val="auto"/>
          <w:sz w:val="22"/>
          <w:szCs w:val="22"/>
        </w:rPr>
        <w:t xml:space="preserve">sarà </w:t>
      </w:r>
      <w:r w:rsidR="00CE26CC" w:rsidRPr="007B0964">
        <w:rPr>
          <w:rFonts w:ascii="Times New Roman" w:hAnsi="Times New Roman" w:cs="Times New Roman"/>
          <w:bCs/>
          <w:color w:val="auto"/>
          <w:sz w:val="22"/>
          <w:szCs w:val="22"/>
        </w:rPr>
        <w:t>disponibil</w:t>
      </w:r>
      <w:r w:rsidRPr="007B0964">
        <w:rPr>
          <w:rFonts w:ascii="Times New Roman" w:hAnsi="Times New Roman" w:cs="Times New Roman"/>
          <w:bCs/>
          <w:color w:val="auto"/>
          <w:sz w:val="22"/>
          <w:szCs w:val="22"/>
        </w:rPr>
        <w:t>e</w:t>
      </w:r>
      <w:r w:rsidR="00CE26CC" w:rsidRPr="007B0964">
        <w:rPr>
          <w:rFonts w:ascii="Times New Roman" w:hAnsi="Times New Roman" w:cs="Times New Roman"/>
          <w:bCs/>
          <w:color w:val="auto"/>
          <w:sz w:val="22"/>
          <w:szCs w:val="22"/>
        </w:rPr>
        <w:t xml:space="preserve"> </w:t>
      </w:r>
      <w:r w:rsidR="00F52C3A" w:rsidRPr="007B0964">
        <w:rPr>
          <w:rFonts w:ascii="Times New Roman" w:eastAsia="Garamond" w:hAnsi="Times New Roman" w:cs="Times New Roman"/>
          <w:sz w:val="22"/>
          <w:szCs w:val="22"/>
        </w:rPr>
        <w:t>nella pagina del sito istituzionale dell’AICS</w:t>
      </w:r>
      <w:r w:rsidR="000B7356" w:rsidRPr="007B0964">
        <w:rPr>
          <w:rFonts w:ascii="Times New Roman" w:eastAsia="Garamond" w:hAnsi="Times New Roman" w:cs="Times New Roman"/>
          <w:sz w:val="22"/>
          <w:szCs w:val="22"/>
        </w:rPr>
        <w:t>,</w:t>
      </w:r>
      <w:r w:rsidR="00B36A4B" w:rsidRPr="007B0964">
        <w:rPr>
          <w:rFonts w:ascii="Times New Roman" w:eastAsia="Garamond" w:hAnsi="Times New Roman" w:cs="Times New Roman"/>
          <w:sz w:val="22"/>
          <w:szCs w:val="22"/>
        </w:rPr>
        <w:t xml:space="preserve"> dedicata </w:t>
      </w:r>
      <w:r w:rsidR="00186D6F" w:rsidRPr="007B0964">
        <w:rPr>
          <w:rFonts w:ascii="Times New Roman" w:eastAsia="Garamond" w:hAnsi="Times New Roman" w:cs="Times New Roman"/>
          <w:sz w:val="22"/>
          <w:szCs w:val="22"/>
        </w:rPr>
        <w:t xml:space="preserve">all’Avviso di </w:t>
      </w:r>
      <w:r w:rsidR="00B36A4B" w:rsidRPr="007B0964">
        <w:rPr>
          <w:rFonts w:ascii="Times New Roman" w:eastAsia="Garamond" w:hAnsi="Times New Roman" w:cs="Times New Roman"/>
          <w:sz w:val="22"/>
          <w:szCs w:val="22"/>
        </w:rPr>
        <w:t>procedura comparativa</w:t>
      </w:r>
      <w:r w:rsidR="00F52C3A" w:rsidRPr="007B0964">
        <w:rPr>
          <w:rFonts w:ascii="Times New Roman" w:hAnsi="Times New Roman" w:cs="Times New Roman"/>
          <w:bCs/>
          <w:color w:val="auto"/>
          <w:sz w:val="22"/>
          <w:szCs w:val="22"/>
        </w:rPr>
        <w:t>.</w:t>
      </w:r>
    </w:p>
    <w:p w14:paraId="4FBED495" w14:textId="77777777" w:rsidR="00877643" w:rsidRPr="007B0964" w:rsidRDefault="00877643" w:rsidP="000F5478">
      <w:pPr>
        <w:spacing w:line="312" w:lineRule="auto"/>
        <w:jc w:val="both"/>
        <w:rPr>
          <w:rFonts w:ascii="Times New Roman" w:hAnsi="Times New Roman"/>
        </w:rPr>
      </w:pPr>
    </w:p>
    <w:p w14:paraId="3BD35AAA" w14:textId="2FA633CC" w:rsidR="00CE26CC" w:rsidRPr="007B0964" w:rsidRDefault="380FB49C" w:rsidP="00D225AB">
      <w:pPr>
        <w:spacing w:line="312" w:lineRule="auto"/>
        <w:outlineLvl w:val="1"/>
        <w:rPr>
          <w:rFonts w:ascii="Times New Roman" w:hAnsi="Times New Roman"/>
          <w:b/>
          <w:bCs/>
          <w:color w:val="0070C0"/>
        </w:rPr>
      </w:pPr>
      <w:bookmarkStart w:id="18" w:name="_Toc1957306017"/>
      <w:r w:rsidRPr="007B0964">
        <w:rPr>
          <w:rFonts w:ascii="Times New Roman" w:hAnsi="Times New Roman"/>
          <w:b/>
          <w:bCs/>
          <w:color w:val="0070C0"/>
        </w:rPr>
        <w:t>Art. 1</w:t>
      </w:r>
      <w:r w:rsidR="00726030" w:rsidRPr="007B0964">
        <w:rPr>
          <w:rFonts w:ascii="Times New Roman" w:hAnsi="Times New Roman"/>
          <w:b/>
          <w:bCs/>
          <w:color w:val="0070C0"/>
        </w:rPr>
        <w:t>3</w:t>
      </w:r>
      <w:r w:rsidR="007D7DA8" w:rsidRPr="007B0964">
        <w:rPr>
          <w:rFonts w:ascii="Times New Roman" w:hAnsi="Times New Roman"/>
          <w:b/>
          <w:bCs/>
          <w:color w:val="0070C0"/>
        </w:rPr>
        <w:t xml:space="preserve"> - </w:t>
      </w:r>
      <w:r w:rsidRPr="007B0964">
        <w:rPr>
          <w:rFonts w:ascii="Times New Roman" w:hAnsi="Times New Roman"/>
          <w:b/>
          <w:bCs/>
          <w:color w:val="0070C0"/>
        </w:rPr>
        <w:t xml:space="preserve">Anticorruzione e divieto di </w:t>
      </w:r>
      <w:proofErr w:type="spellStart"/>
      <w:r w:rsidRPr="007B0964">
        <w:rPr>
          <w:rFonts w:ascii="Times New Roman" w:hAnsi="Times New Roman"/>
          <w:b/>
          <w:bCs/>
          <w:i/>
          <w:iCs/>
          <w:color w:val="0070C0"/>
        </w:rPr>
        <w:t>pantouflage</w:t>
      </w:r>
      <w:bookmarkEnd w:id="18"/>
      <w:proofErr w:type="spellEnd"/>
    </w:p>
    <w:p w14:paraId="7EF64F1C" w14:textId="266EE02C" w:rsidR="00510977" w:rsidRPr="007B0964" w:rsidRDefault="1A3AB262">
      <w:pPr>
        <w:pStyle w:val="Default"/>
        <w:numPr>
          <w:ilvl w:val="0"/>
          <w:numId w:val="6"/>
        </w:numPr>
        <w:spacing w:before="120" w:line="312" w:lineRule="auto"/>
        <w:ind w:left="0" w:hanging="284"/>
        <w:jc w:val="both"/>
        <w:rPr>
          <w:rFonts w:ascii="Times New Roman" w:hAnsi="Times New Roman" w:cs="Times New Roman"/>
          <w:color w:val="auto"/>
          <w:sz w:val="22"/>
          <w:szCs w:val="22"/>
        </w:rPr>
      </w:pPr>
      <w:r w:rsidRPr="007B0964">
        <w:rPr>
          <w:rFonts w:ascii="Times New Roman" w:hAnsi="Times New Roman" w:cs="Times New Roman"/>
          <w:color w:val="auto"/>
          <w:sz w:val="22"/>
          <w:szCs w:val="22"/>
        </w:rPr>
        <w:t xml:space="preserve">I Soggetti aggiudicatari </w:t>
      </w:r>
      <w:r w:rsidR="00AF2242" w:rsidRPr="007B0964">
        <w:rPr>
          <w:rFonts w:ascii="Times New Roman" w:hAnsi="Times New Roman" w:cs="Times New Roman"/>
          <w:color w:val="auto"/>
          <w:sz w:val="22"/>
          <w:szCs w:val="22"/>
        </w:rPr>
        <w:t xml:space="preserve">dovranno dichiarare </w:t>
      </w:r>
      <w:r w:rsidRPr="007B0964">
        <w:rPr>
          <w:rFonts w:ascii="Times New Roman" w:hAnsi="Times New Roman" w:cs="Times New Roman"/>
          <w:color w:val="auto"/>
          <w:sz w:val="22"/>
          <w:szCs w:val="22"/>
        </w:rPr>
        <w:t>di essere a conoscenza e di accettare incondizionatamente gli obblighi di condotta previsti dal “Regolamento recante codice di comportamento dei dipendenti pubblici” (D.P.R. 16 aprile 2013, n. 62) e dal “Codice di comportamento dei dipendenti dell’Agenzia Italiana per la Cooperazione allo Sviluppo” pubblicato su</w:t>
      </w:r>
      <w:r w:rsidR="00AF2242" w:rsidRPr="007B0964">
        <w:rPr>
          <w:rFonts w:ascii="Times New Roman" w:hAnsi="Times New Roman" w:cs="Times New Roman"/>
          <w:color w:val="auto"/>
          <w:sz w:val="22"/>
          <w:szCs w:val="22"/>
        </w:rPr>
        <w:t>l</w:t>
      </w:r>
      <w:r w:rsidRPr="007B0964">
        <w:rPr>
          <w:rFonts w:ascii="Times New Roman" w:hAnsi="Times New Roman" w:cs="Times New Roman"/>
          <w:color w:val="auto"/>
          <w:sz w:val="22"/>
          <w:szCs w:val="22"/>
        </w:rPr>
        <w:t xml:space="preserve"> sito istituzionale dell’AICS</w:t>
      </w:r>
      <w:r w:rsidR="00AF2242" w:rsidRPr="007B0964">
        <w:rPr>
          <w:rFonts w:ascii="Times New Roman" w:hAnsi="Times New Roman" w:cs="Times New Roman"/>
          <w:color w:val="auto"/>
          <w:sz w:val="22"/>
          <w:szCs w:val="22"/>
        </w:rPr>
        <w:t>.</w:t>
      </w:r>
    </w:p>
    <w:p w14:paraId="60851973" w14:textId="23D0923A" w:rsidR="00510977" w:rsidRPr="007B0964" w:rsidRDefault="2DC9D2BC">
      <w:pPr>
        <w:pStyle w:val="Default"/>
        <w:numPr>
          <w:ilvl w:val="0"/>
          <w:numId w:val="6"/>
        </w:numPr>
        <w:spacing w:before="120" w:line="312" w:lineRule="auto"/>
        <w:ind w:left="0" w:hanging="284"/>
        <w:jc w:val="both"/>
        <w:rPr>
          <w:rFonts w:ascii="Times New Roman" w:hAnsi="Times New Roman" w:cs="Times New Roman"/>
          <w:color w:val="auto"/>
          <w:sz w:val="22"/>
          <w:szCs w:val="22"/>
        </w:rPr>
      </w:pPr>
      <w:r w:rsidRPr="007B0964">
        <w:rPr>
          <w:rFonts w:ascii="Times New Roman" w:hAnsi="Times New Roman" w:cs="Times New Roman"/>
          <w:color w:val="auto"/>
          <w:sz w:val="22"/>
          <w:szCs w:val="22"/>
        </w:rPr>
        <w:t>Ai sensi dell’art. 53, comma 16</w:t>
      </w:r>
      <w:r w:rsidR="00250B89" w:rsidRPr="007B0964">
        <w:rPr>
          <w:rFonts w:ascii="Times New Roman" w:hAnsi="Times New Roman" w:cs="Times New Roman"/>
          <w:color w:val="auto"/>
          <w:sz w:val="22"/>
          <w:szCs w:val="22"/>
        </w:rPr>
        <w:t xml:space="preserve"> </w:t>
      </w:r>
      <w:r w:rsidRPr="007B0964">
        <w:rPr>
          <w:rFonts w:ascii="Times New Roman" w:hAnsi="Times New Roman" w:cs="Times New Roman"/>
          <w:color w:val="auto"/>
          <w:sz w:val="22"/>
          <w:szCs w:val="22"/>
        </w:rPr>
        <w:t>ter del D.lgs.</w:t>
      </w:r>
      <w:r w:rsidR="00AF2242" w:rsidRPr="007B0964">
        <w:rPr>
          <w:rFonts w:ascii="Times New Roman" w:hAnsi="Times New Roman" w:cs="Times New Roman"/>
          <w:color w:val="auto"/>
          <w:sz w:val="22"/>
          <w:szCs w:val="22"/>
        </w:rPr>
        <w:t xml:space="preserve"> 30 marzo 2001, n. </w:t>
      </w:r>
      <w:r w:rsidRPr="007B0964">
        <w:rPr>
          <w:rFonts w:ascii="Times New Roman" w:hAnsi="Times New Roman" w:cs="Times New Roman"/>
          <w:color w:val="auto"/>
          <w:sz w:val="22"/>
          <w:szCs w:val="22"/>
        </w:rPr>
        <w:t xml:space="preserve">165, i Soggetti aggiudicatari non possono concludere contratti di lavoro subordinato o autonomo con ex dipendenti dell’AICS che, negli ultimi tre anni di servizio, abbiano esercitato poteri autoritativi o negoziali per conto della stessa AICS nei loro confronti. In caso contrario, l’AICS potrà procedere alla risoluzione del contratto. </w:t>
      </w:r>
    </w:p>
    <w:p w14:paraId="3B3E2326" w14:textId="77777777" w:rsidR="00BE345B" w:rsidRPr="007B0964" w:rsidRDefault="00BE345B" w:rsidP="000F5478">
      <w:pPr>
        <w:pStyle w:val="Default"/>
        <w:spacing w:before="120" w:line="312" w:lineRule="auto"/>
        <w:jc w:val="both"/>
        <w:rPr>
          <w:rFonts w:ascii="Times New Roman" w:hAnsi="Times New Roman" w:cs="Times New Roman"/>
          <w:color w:val="auto"/>
          <w:sz w:val="22"/>
          <w:szCs w:val="22"/>
        </w:rPr>
      </w:pPr>
    </w:p>
    <w:p w14:paraId="3B7E1892" w14:textId="11667AD9" w:rsidR="00CE26CC" w:rsidRPr="007B0964" w:rsidRDefault="00CE26CC" w:rsidP="00D225AB">
      <w:pPr>
        <w:spacing w:line="312" w:lineRule="auto"/>
        <w:outlineLvl w:val="1"/>
        <w:rPr>
          <w:rFonts w:ascii="Times New Roman" w:hAnsi="Times New Roman"/>
          <w:b/>
          <w:bCs/>
          <w:color w:val="0070C0"/>
        </w:rPr>
      </w:pPr>
      <w:bookmarkStart w:id="19" w:name="_Toc2008576986"/>
      <w:r w:rsidRPr="007B0964">
        <w:rPr>
          <w:rFonts w:ascii="Times New Roman" w:hAnsi="Times New Roman"/>
          <w:b/>
          <w:bCs/>
          <w:color w:val="0070C0"/>
        </w:rPr>
        <w:t>Art. 1</w:t>
      </w:r>
      <w:r w:rsidR="00726030" w:rsidRPr="007B0964">
        <w:rPr>
          <w:rFonts w:ascii="Times New Roman" w:hAnsi="Times New Roman"/>
          <w:b/>
          <w:bCs/>
          <w:color w:val="0070C0"/>
        </w:rPr>
        <w:t>4</w:t>
      </w:r>
      <w:r w:rsidR="007D7DA8" w:rsidRPr="007B0964">
        <w:rPr>
          <w:rFonts w:ascii="Times New Roman" w:hAnsi="Times New Roman"/>
          <w:b/>
          <w:bCs/>
          <w:color w:val="0070C0"/>
        </w:rPr>
        <w:t xml:space="preserve"> - </w:t>
      </w:r>
      <w:r w:rsidR="00DF68C1" w:rsidRPr="007B0964">
        <w:rPr>
          <w:rFonts w:ascii="Times New Roman" w:hAnsi="Times New Roman"/>
          <w:b/>
          <w:bCs/>
          <w:color w:val="0070C0"/>
        </w:rPr>
        <w:t>Norme applicabili</w:t>
      </w:r>
      <w:bookmarkEnd w:id="19"/>
    </w:p>
    <w:p w14:paraId="6F8168D6" w14:textId="11D79430" w:rsidR="00CE26CC" w:rsidRPr="007B0964" w:rsidRDefault="27B8A1D9">
      <w:pPr>
        <w:pStyle w:val="Default"/>
        <w:numPr>
          <w:ilvl w:val="0"/>
          <w:numId w:val="7"/>
        </w:numPr>
        <w:spacing w:before="120" w:line="312" w:lineRule="auto"/>
        <w:ind w:left="0" w:hanging="284"/>
        <w:jc w:val="both"/>
        <w:rPr>
          <w:rFonts w:ascii="Times New Roman" w:hAnsi="Times New Roman" w:cs="Times New Roman"/>
          <w:color w:val="auto"/>
          <w:sz w:val="22"/>
          <w:szCs w:val="22"/>
        </w:rPr>
      </w:pPr>
      <w:r w:rsidRPr="007B0964">
        <w:rPr>
          <w:rFonts w:ascii="Times New Roman" w:hAnsi="Times New Roman" w:cs="Times New Roman"/>
          <w:color w:val="auto"/>
          <w:sz w:val="22"/>
          <w:szCs w:val="22"/>
        </w:rPr>
        <w:t xml:space="preserve">Per quanto non espressamente previsto dal presente </w:t>
      </w:r>
      <w:r w:rsidR="2CB33EC2" w:rsidRPr="007B0964">
        <w:rPr>
          <w:rFonts w:ascii="Times New Roman" w:hAnsi="Times New Roman" w:cs="Times New Roman"/>
          <w:color w:val="auto"/>
          <w:sz w:val="22"/>
          <w:szCs w:val="22"/>
        </w:rPr>
        <w:t>Avviso</w:t>
      </w:r>
      <w:r w:rsidRPr="007B0964">
        <w:rPr>
          <w:rFonts w:ascii="Times New Roman" w:hAnsi="Times New Roman" w:cs="Times New Roman"/>
          <w:color w:val="auto"/>
          <w:sz w:val="22"/>
          <w:szCs w:val="22"/>
        </w:rPr>
        <w:t xml:space="preserve">, </w:t>
      </w:r>
      <w:r w:rsidR="2CB33EC2" w:rsidRPr="007B0964">
        <w:rPr>
          <w:rFonts w:ascii="Times New Roman" w:hAnsi="Times New Roman" w:cs="Times New Roman"/>
          <w:color w:val="auto"/>
          <w:sz w:val="22"/>
          <w:szCs w:val="22"/>
        </w:rPr>
        <w:t>trovano applicazione</w:t>
      </w:r>
      <w:r w:rsidRPr="007B0964">
        <w:rPr>
          <w:rFonts w:ascii="Times New Roman" w:hAnsi="Times New Roman" w:cs="Times New Roman"/>
          <w:color w:val="auto"/>
          <w:sz w:val="22"/>
          <w:szCs w:val="22"/>
        </w:rPr>
        <w:t xml:space="preserve"> le </w:t>
      </w:r>
      <w:r w:rsidR="3F8F2012" w:rsidRPr="007B0964">
        <w:rPr>
          <w:rFonts w:ascii="Times New Roman" w:eastAsia="Garamond" w:hAnsi="Times New Roman" w:cs="Times New Roman"/>
          <w:sz w:val="22"/>
          <w:szCs w:val="22"/>
        </w:rPr>
        <w:t xml:space="preserve">Procedure per la concessione di contributi alle iniziative di cooperazione allo sviluppo promosse dai soggetti di cui agli articoli 24, 25 e 26 della Legge 125/2014 e per l’affidamento della realizzazione delle iniziative di cooperazione allo </w:t>
      </w:r>
      <w:r w:rsidR="3F8F2012" w:rsidRPr="007B0964">
        <w:rPr>
          <w:rFonts w:ascii="Times New Roman" w:eastAsia="Garamond" w:hAnsi="Times New Roman" w:cs="Times New Roman"/>
          <w:sz w:val="22"/>
          <w:szCs w:val="22"/>
        </w:rPr>
        <w:lastRenderedPageBreak/>
        <w:t>sviluppo ai soggetti di cui all’art. 26 della Legge 125/2014</w:t>
      </w:r>
      <w:r w:rsidR="57B17858" w:rsidRPr="007B0964">
        <w:rPr>
          <w:rFonts w:ascii="Times New Roman" w:eastAsia="Garamond" w:hAnsi="Times New Roman" w:cs="Times New Roman"/>
          <w:sz w:val="22"/>
          <w:szCs w:val="22"/>
        </w:rPr>
        <w:t>,</w:t>
      </w:r>
      <w:r w:rsidR="3F8F2012" w:rsidRPr="007B0964">
        <w:rPr>
          <w:rFonts w:ascii="Times New Roman" w:eastAsia="Garamond" w:hAnsi="Times New Roman" w:cs="Times New Roman"/>
          <w:sz w:val="22"/>
          <w:szCs w:val="22"/>
        </w:rPr>
        <w:t xml:space="preserve"> approvate dal Comitato Congiunto </w:t>
      </w:r>
      <w:r w:rsidR="70533DD1" w:rsidRPr="007B0964">
        <w:rPr>
          <w:rFonts w:ascii="Times New Roman" w:eastAsia="Garamond" w:hAnsi="Times New Roman" w:cs="Times New Roman"/>
          <w:sz w:val="22"/>
          <w:szCs w:val="22"/>
        </w:rPr>
        <w:t xml:space="preserve">per la Cooperazione allo Sviluppo </w:t>
      </w:r>
      <w:r w:rsidR="3F8F2012" w:rsidRPr="007B0964">
        <w:rPr>
          <w:rFonts w:ascii="Times New Roman" w:eastAsia="Garamond" w:hAnsi="Times New Roman" w:cs="Times New Roman"/>
          <w:sz w:val="22"/>
          <w:szCs w:val="22"/>
        </w:rPr>
        <w:t xml:space="preserve">con Delibera n.  </w:t>
      </w:r>
      <w:r w:rsidR="4FE61AAD" w:rsidRPr="007B0964">
        <w:rPr>
          <w:rFonts w:ascii="Times New Roman" w:eastAsia="Garamond" w:hAnsi="Times New Roman" w:cs="Times New Roman"/>
          <w:sz w:val="22"/>
          <w:szCs w:val="22"/>
        </w:rPr>
        <w:t>87</w:t>
      </w:r>
      <w:r w:rsidR="3F8F2012" w:rsidRPr="007B0964">
        <w:rPr>
          <w:rFonts w:ascii="Times New Roman" w:eastAsia="Garamond" w:hAnsi="Times New Roman" w:cs="Times New Roman"/>
          <w:sz w:val="22"/>
          <w:szCs w:val="22"/>
        </w:rPr>
        <w:t xml:space="preserve"> del</w:t>
      </w:r>
      <w:r w:rsidR="164928FA" w:rsidRPr="007B0964">
        <w:rPr>
          <w:rFonts w:ascii="Times New Roman" w:eastAsia="Garamond" w:hAnsi="Times New Roman" w:cs="Times New Roman"/>
          <w:sz w:val="22"/>
          <w:szCs w:val="22"/>
        </w:rPr>
        <w:t xml:space="preserve"> 19 giugno 20</w:t>
      </w:r>
      <w:r w:rsidR="003F5754" w:rsidRPr="007B0964">
        <w:rPr>
          <w:rFonts w:ascii="Times New Roman" w:eastAsia="Garamond" w:hAnsi="Times New Roman" w:cs="Times New Roman"/>
          <w:sz w:val="22"/>
          <w:szCs w:val="22"/>
        </w:rPr>
        <w:t>26</w:t>
      </w:r>
      <w:r w:rsidR="3F8F2012" w:rsidRPr="007B0964">
        <w:rPr>
          <w:rFonts w:ascii="Times New Roman" w:eastAsia="Garamond" w:hAnsi="Times New Roman" w:cs="Times New Roman"/>
          <w:sz w:val="22"/>
          <w:szCs w:val="22"/>
        </w:rPr>
        <w:t xml:space="preserve"> </w:t>
      </w:r>
      <w:r w:rsidRPr="007B0964">
        <w:rPr>
          <w:rFonts w:ascii="Times New Roman" w:hAnsi="Times New Roman" w:cs="Times New Roman"/>
          <w:color w:val="auto"/>
          <w:sz w:val="22"/>
          <w:szCs w:val="22"/>
        </w:rPr>
        <w:t xml:space="preserve">e ogni altro principio e norma </w:t>
      </w:r>
      <w:r w:rsidR="2CB33EC2" w:rsidRPr="007B0964">
        <w:rPr>
          <w:rFonts w:ascii="Times New Roman" w:hAnsi="Times New Roman" w:cs="Times New Roman"/>
          <w:color w:val="auto"/>
          <w:sz w:val="22"/>
          <w:szCs w:val="22"/>
        </w:rPr>
        <w:t xml:space="preserve">applicabili </w:t>
      </w:r>
      <w:r w:rsidRPr="007B0964">
        <w:rPr>
          <w:rFonts w:ascii="Times New Roman" w:hAnsi="Times New Roman" w:cs="Times New Roman"/>
          <w:color w:val="auto"/>
          <w:sz w:val="22"/>
          <w:szCs w:val="22"/>
        </w:rPr>
        <w:t xml:space="preserve">ai sensi della legislazione vigente. </w:t>
      </w:r>
    </w:p>
    <w:p w14:paraId="7CF0FD5B" w14:textId="77777777" w:rsidR="003F5754" w:rsidRPr="007B0964" w:rsidRDefault="003F5754" w:rsidP="003F5754">
      <w:pPr>
        <w:pStyle w:val="Default"/>
        <w:spacing w:before="120" w:line="312" w:lineRule="auto"/>
        <w:jc w:val="both"/>
        <w:rPr>
          <w:rFonts w:ascii="Times New Roman" w:hAnsi="Times New Roman" w:cs="Times New Roman"/>
          <w:color w:val="auto"/>
          <w:sz w:val="22"/>
          <w:szCs w:val="22"/>
        </w:rPr>
      </w:pPr>
    </w:p>
    <w:p w14:paraId="4C688EF7" w14:textId="60D2D2CA" w:rsidR="00510977" w:rsidRPr="007B0964" w:rsidRDefault="00CE26CC" w:rsidP="00D225AB">
      <w:pPr>
        <w:spacing w:line="312" w:lineRule="auto"/>
        <w:outlineLvl w:val="1"/>
        <w:rPr>
          <w:rFonts w:ascii="Times New Roman" w:hAnsi="Times New Roman"/>
          <w:b/>
          <w:bCs/>
          <w:color w:val="0070C0"/>
        </w:rPr>
      </w:pPr>
      <w:bookmarkStart w:id="20" w:name="_Toc1933285011"/>
      <w:r w:rsidRPr="007B0964">
        <w:rPr>
          <w:rFonts w:ascii="Times New Roman" w:hAnsi="Times New Roman"/>
          <w:b/>
          <w:bCs/>
          <w:color w:val="0070C0"/>
        </w:rPr>
        <w:t>Art. 1</w:t>
      </w:r>
      <w:r w:rsidR="00726030" w:rsidRPr="007B0964">
        <w:rPr>
          <w:rFonts w:ascii="Times New Roman" w:hAnsi="Times New Roman"/>
          <w:b/>
          <w:bCs/>
          <w:color w:val="0070C0"/>
        </w:rPr>
        <w:t>5</w:t>
      </w:r>
      <w:r w:rsidR="007D7DA8" w:rsidRPr="007B0964">
        <w:rPr>
          <w:rFonts w:ascii="Times New Roman" w:hAnsi="Times New Roman"/>
          <w:b/>
          <w:bCs/>
          <w:color w:val="0070C0"/>
        </w:rPr>
        <w:t xml:space="preserve"> - </w:t>
      </w:r>
      <w:r w:rsidRPr="007B0964">
        <w:rPr>
          <w:rFonts w:ascii="Times New Roman" w:hAnsi="Times New Roman"/>
          <w:b/>
          <w:bCs/>
          <w:color w:val="0070C0"/>
        </w:rPr>
        <w:t>Risoluzione delle controversie</w:t>
      </w:r>
      <w:bookmarkEnd w:id="20"/>
    </w:p>
    <w:p w14:paraId="1CA527B9" w14:textId="770EA06A" w:rsidR="007D6491" w:rsidRPr="007B0964" w:rsidRDefault="00CE26CC">
      <w:pPr>
        <w:pStyle w:val="Paragrafoelenco"/>
        <w:numPr>
          <w:ilvl w:val="0"/>
          <w:numId w:val="15"/>
        </w:numPr>
        <w:spacing w:before="120" w:line="312" w:lineRule="auto"/>
        <w:ind w:left="0" w:hanging="284"/>
        <w:jc w:val="both"/>
        <w:rPr>
          <w:rFonts w:ascii="Times New Roman" w:hAnsi="Times New Roman"/>
          <w:color w:val="0070C0"/>
        </w:rPr>
      </w:pPr>
      <w:r w:rsidRPr="007B0964">
        <w:rPr>
          <w:rFonts w:ascii="Times New Roman" w:hAnsi="Times New Roman"/>
        </w:rPr>
        <w:t>Le Parti si impegnano a risolvere qualsiasi controversia relativa all’inter</w:t>
      </w:r>
      <w:r w:rsidR="006D3CAF" w:rsidRPr="007B0964">
        <w:rPr>
          <w:rFonts w:ascii="Times New Roman" w:hAnsi="Times New Roman"/>
        </w:rPr>
        <w:t xml:space="preserve">pretazione o all’esecuzione del </w:t>
      </w:r>
      <w:r w:rsidR="00AF2242" w:rsidRPr="007B0964">
        <w:rPr>
          <w:rFonts w:ascii="Times New Roman" w:hAnsi="Times New Roman"/>
        </w:rPr>
        <w:t>presente Avviso</w:t>
      </w:r>
      <w:r w:rsidRPr="007B0964">
        <w:rPr>
          <w:rFonts w:ascii="Times New Roman" w:hAnsi="Times New Roman"/>
        </w:rPr>
        <w:t xml:space="preserve">, incluso </w:t>
      </w:r>
      <w:r w:rsidR="003F5754" w:rsidRPr="007B0964">
        <w:rPr>
          <w:rFonts w:ascii="Times New Roman" w:hAnsi="Times New Roman"/>
        </w:rPr>
        <w:t>la Convenzione</w:t>
      </w:r>
      <w:r w:rsidRPr="007B0964">
        <w:rPr>
          <w:rFonts w:ascii="Times New Roman" w:hAnsi="Times New Roman"/>
        </w:rPr>
        <w:t xml:space="preserve">, </w:t>
      </w:r>
      <w:r w:rsidRPr="007B0964">
        <w:rPr>
          <w:rFonts w:ascii="Times New Roman" w:hAnsi="Times New Roman"/>
          <w:b/>
          <w:bCs/>
        </w:rPr>
        <w:t>ricorrendo a soluzioni conciliative condivise</w:t>
      </w:r>
      <w:r w:rsidRPr="007B0964">
        <w:rPr>
          <w:rFonts w:ascii="Times New Roman" w:hAnsi="Times New Roman"/>
        </w:rPr>
        <w:t>. Esperito</w:t>
      </w:r>
      <w:r w:rsidR="006D3CAF" w:rsidRPr="007B0964">
        <w:rPr>
          <w:rFonts w:ascii="Times New Roman" w:hAnsi="Times New Roman"/>
        </w:rPr>
        <w:t xml:space="preserve"> </w:t>
      </w:r>
      <w:r w:rsidRPr="007B0964">
        <w:rPr>
          <w:rFonts w:ascii="Times New Roman" w:hAnsi="Times New Roman"/>
        </w:rPr>
        <w:t xml:space="preserve">inutilmente il tentativo di conciliazione, ovvero qualora non sussistano le condizioni per esperire un tentativo di conciliazione, le Parti possono ricorrere all’Autorità giudiziaria competente, </w:t>
      </w:r>
      <w:r w:rsidR="00AF2242" w:rsidRPr="007B0964">
        <w:rPr>
          <w:rFonts w:ascii="Times New Roman" w:hAnsi="Times New Roman"/>
        </w:rPr>
        <w:t xml:space="preserve">individuata nel </w:t>
      </w:r>
      <w:r w:rsidRPr="007B0964">
        <w:rPr>
          <w:rFonts w:ascii="Times New Roman" w:hAnsi="Times New Roman"/>
        </w:rPr>
        <w:t xml:space="preserve">Foro di Roma. </w:t>
      </w:r>
    </w:p>
    <w:p w14:paraId="0E1B9F9B" w14:textId="14D23FD4" w:rsidR="00283BD0" w:rsidRPr="007B0964" w:rsidRDefault="00283BD0" w:rsidP="000F5478">
      <w:pPr>
        <w:spacing w:after="200" w:line="312" w:lineRule="auto"/>
        <w:rPr>
          <w:rFonts w:ascii="Times New Roman" w:hAnsi="Times New Roman"/>
          <w:b/>
          <w:color w:val="0070C0"/>
        </w:rPr>
      </w:pPr>
    </w:p>
    <w:p w14:paraId="280B5459" w14:textId="45E7915B" w:rsidR="00217CA1" w:rsidRPr="007B0964" w:rsidRDefault="00A348E0" w:rsidP="00217CA1">
      <w:pPr>
        <w:spacing w:after="200" w:line="312" w:lineRule="auto"/>
        <w:ind w:left="4536"/>
        <w:jc w:val="center"/>
        <w:rPr>
          <w:rFonts w:ascii="Times New Roman" w:hAnsi="Times New Roman"/>
          <w:bCs/>
        </w:rPr>
      </w:pPr>
      <w:r w:rsidRPr="007B0964">
        <w:rPr>
          <w:rFonts w:ascii="Times New Roman" w:hAnsi="Times New Roman"/>
          <w:bCs/>
          <w:highlight w:val="lightGray"/>
        </w:rPr>
        <w:t>[</w:t>
      </w:r>
      <w:r w:rsidR="00217CA1" w:rsidRPr="007B0964">
        <w:rPr>
          <w:rFonts w:ascii="Times New Roman" w:hAnsi="Times New Roman"/>
          <w:bCs/>
          <w:highlight w:val="lightGray"/>
        </w:rPr>
        <w:t xml:space="preserve">Il </w:t>
      </w:r>
      <w:r w:rsidR="003F5754" w:rsidRPr="007B0964">
        <w:rPr>
          <w:rFonts w:ascii="Times New Roman" w:hAnsi="Times New Roman"/>
          <w:bCs/>
          <w:highlight w:val="lightGray"/>
        </w:rPr>
        <w:t>D</w:t>
      </w:r>
      <w:r w:rsidR="00217CA1" w:rsidRPr="007B0964">
        <w:rPr>
          <w:rFonts w:ascii="Times New Roman" w:hAnsi="Times New Roman"/>
          <w:bCs/>
          <w:highlight w:val="lightGray"/>
        </w:rPr>
        <w:t>irettore</w:t>
      </w:r>
      <w:r w:rsidR="003F5754" w:rsidRPr="007B0964">
        <w:rPr>
          <w:rFonts w:ascii="Times New Roman" w:hAnsi="Times New Roman"/>
          <w:bCs/>
          <w:highlight w:val="lightGray"/>
        </w:rPr>
        <w:t xml:space="preserve"> dell’</w:t>
      </w:r>
      <w:r w:rsidRPr="007B0964">
        <w:rPr>
          <w:rFonts w:ascii="Times New Roman" w:hAnsi="Times New Roman"/>
          <w:bCs/>
          <w:highlight w:val="lightGray"/>
        </w:rPr>
        <w:t>Agenzia italiana per la cooperazione allo sviluppo</w:t>
      </w:r>
      <w:r w:rsidR="003F5754" w:rsidRPr="007B0964">
        <w:rPr>
          <w:rFonts w:ascii="Times New Roman" w:hAnsi="Times New Roman"/>
          <w:bCs/>
          <w:highlight w:val="lightGray"/>
        </w:rPr>
        <w:t>/</w:t>
      </w:r>
      <w:r w:rsidRPr="007B0964">
        <w:rPr>
          <w:rFonts w:ascii="Times New Roman" w:hAnsi="Times New Roman"/>
          <w:bCs/>
          <w:highlight w:val="lightGray"/>
        </w:rPr>
        <w:t xml:space="preserve">il </w:t>
      </w:r>
      <w:r w:rsidR="003F5754" w:rsidRPr="007B0964">
        <w:rPr>
          <w:rFonts w:ascii="Times New Roman" w:hAnsi="Times New Roman"/>
          <w:bCs/>
          <w:highlight w:val="lightGray"/>
        </w:rPr>
        <w:t>Titolare della Sede</w:t>
      </w:r>
      <w:r w:rsidRPr="007B0964">
        <w:rPr>
          <w:rFonts w:ascii="Times New Roman" w:hAnsi="Times New Roman"/>
          <w:bCs/>
          <w:highlight w:val="lightGray"/>
        </w:rPr>
        <w:t xml:space="preserve"> di]</w:t>
      </w:r>
    </w:p>
    <w:p w14:paraId="7AFCE549" w14:textId="47D94922" w:rsidR="00217CA1" w:rsidRPr="007B0964" w:rsidRDefault="00A348E0" w:rsidP="00217CA1">
      <w:pPr>
        <w:spacing w:after="200" w:line="312" w:lineRule="auto"/>
        <w:ind w:left="4536"/>
        <w:jc w:val="center"/>
        <w:rPr>
          <w:rFonts w:ascii="Times New Roman" w:hAnsi="Times New Roman"/>
          <w:bCs/>
        </w:rPr>
      </w:pPr>
      <w:r w:rsidRPr="007B0964">
        <w:rPr>
          <w:rFonts w:ascii="Times New Roman" w:hAnsi="Times New Roman"/>
          <w:bCs/>
          <w:highlight w:val="lightGray"/>
        </w:rPr>
        <w:t>[Nome</w:t>
      </w:r>
      <w:r w:rsidR="004C61B5" w:rsidRPr="007B0964">
        <w:rPr>
          <w:rFonts w:ascii="Times New Roman" w:hAnsi="Times New Roman"/>
          <w:bCs/>
          <w:highlight w:val="lightGray"/>
        </w:rPr>
        <w:t xml:space="preserve"> Cognome</w:t>
      </w:r>
      <w:r w:rsidRPr="007B0964">
        <w:rPr>
          <w:rFonts w:ascii="Times New Roman" w:hAnsi="Times New Roman"/>
          <w:bCs/>
          <w:highlight w:val="lightGray"/>
        </w:rPr>
        <w:t>]</w:t>
      </w:r>
    </w:p>
    <w:p w14:paraId="4B5E8A2E" w14:textId="77777777" w:rsidR="00217CA1" w:rsidRPr="007B0964" w:rsidRDefault="00217CA1" w:rsidP="000F5478">
      <w:pPr>
        <w:spacing w:after="200" w:line="312" w:lineRule="auto"/>
        <w:rPr>
          <w:rFonts w:ascii="Times New Roman" w:hAnsi="Times New Roman"/>
          <w:b/>
          <w:color w:val="0070C0"/>
        </w:rPr>
      </w:pPr>
    </w:p>
    <w:p w14:paraId="771D86D6" w14:textId="77777777" w:rsidR="00217CA1" w:rsidRPr="007B0964" w:rsidRDefault="00217CA1" w:rsidP="000F5478">
      <w:pPr>
        <w:spacing w:after="200" w:line="312" w:lineRule="auto"/>
        <w:rPr>
          <w:rFonts w:ascii="Times New Roman" w:hAnsi="Times New Roman"/>
          <w:b/>
          <w:color w:val="0070C0"/>
        </w:rPr>
      </w:pPr>
    </w:p>
    <w:p w14:paraId="32049421" w14:textId="77777777" w:rsidR="00217CA1" w:rsidRPr="007B0964" w:rsidRDefault="00217CA1" w:rsidP="000F5478">
      <w:pPr>
        <w:spacing w:after="200" w:line="312" w:lineRule="auto"/>
        <w:rPr>
          <w:rFonts w:ascii="Times New Roman" w:hAnsi="Times New Roman"/>
          <w:b/>
          <w:color w:val="0070C0"/>
        </w:rPr>
      </w:pPr>
    </w:p>
    <w:p w14:paraId="3745BA40" w14:textId="744C4927" w:rsidR="007D6491" w:rsidRPr="007B0964" w:rsidRDefault="00217CA1" w:rsidP="00393C59">
      <w:pPr>
        <w:spacing w:after="200" w:line="276" w:lineRule="auto"/>
        <w:jc w:val="center"/>
        <w:rPr>
          <w:rFonts w:ascii="Times New Roman" w:hAnsi="Times New Roman"/>
          <w:b/>
          <w:color w:val="0070C0"/>
        </w:rPr>
      </w:pPr>
      <w:bookmarkStart w:id="21" w:name="_Toc228897431"/>
      <w:r w:rsidRPr="007B0964">
        <w:rPr>
          <w:rFonts w:ascii="Times New Roman" w:hAnsi="Times New Roman"/>
          <w:b/>
          <w:color w:val="0070C0"/>
        </w:rPr>
        <w:br w:type="page"/>
      </w:r>
      <w:bookmarkEnd w:id="21"/>
    </w:p>
    <w:p w14:paraId="6C427EC3" w14:textId="77777777" w:rsidR="00F513CC" w:rsidRPr="007B0964" w:rsidRDefault="00F513CC" w:rsidP="00873689">
      <w:pPr>
        <w:pStyle w:val="Paragrafoelenco"/>
        <w:spacing w:line="312" w:lineRule="auto"/>
        <w:ind w:left="426"/>
        <w:jc w:val="both"/>
        <w:rPr>
          <w:rFonts w:ascii="Times New Roman" w:hAnsi="Times New Roman"/>
          <w:b/>
          <w:bCs/>
          <w:color w:val="0070C0"/>
        </w:rPr>
      </w:pPr>
      <w:r w:rsidRPr="007B0964">
        <w:rPr>
          <w:rFonts w:ascii="Times New Roman" w:hAnsi="Times New Roman"/>
          <w:b/>
          <w:bCs/>
          <w:color w:val="0070C0"/>
        </w:rPr>
        <w:lastRenderedPageBreak/>
        <w:t>ALLEGATI ALL’AVVISO</w:t>
      </w:r>
    </w:p>
    <w:p w14:paraId="2E84CB07" w14:textId="02E574EF" w:rsidR="00803C59" w:rsidRPr="00803C59" w:rsidRDefault="00803C59" w:rsidP="00803C59">
      <w:pPr>
        <w:spacing w:line="312" w:lineRule="auto"/>
        <w:ind w:left="426"/>
        <w:jc w:val="both"/>
        <w:rPr>
          <w:rFonts w:ascii="Times New Roman" w:hAnsi="Times New Roman"/>
        </w:rPr>
      </w:pPr>
      <w:r w:rsidRPr="00803C59">
        <w:rPr>
          <w:rFonts w:ascii="Times New Roman" w:hAnsi="Times New Roman"/>
        </w:rPr>
        <w:t>Griglia di Valutazione delle proposte progettuali </w:t>
      </w:r>
    </w:p>
    <w:p w14:paraId="1440875F" w14:textId="77777777" w:rsidR="0061418C" w:rsidRPr="0085357E" w:rsidRDefault="0061418C" w:rsidP="0061418C">
      <w:pPr>
        <w:spacing w:line="312" w:lineRule="auto"/>
        <w:ind w:left="426"/>
        <w:jc w:val="both"/>
        <w:rPr>
          <w:rFonts w:ascii="Times New Roman" w:hAnsi="Times New Roman"/>
        </w:rPr>
      </w:pPr>
      <w:r w:rsidRPr="0085357E">
        <w:rPr>
          <w:rFonts w:ascii="Times New Roman" w:hAnsi="Times New Roman"/>
        </w:rPr>
        <w:t>Modello Domanda di partecipazione dei soggetti ex art. 26 L. 125/2014 </w:t>
      </w:r>
    </w:p>
    <w:p w14:paraId="0A9602DC" w14:textId="77777777" w:rsidR="0061418C" w:rsidRPr="0085357E" w:rsidRDefault="0061418C" w:rsidP="0061418C">
      <w:pPr>
        <w:spacing w:line="312" w:lineRule="auto"/>
        <w:ind w:left="426"/>
        <w:jc w:val="both"/>
        <w:rPr>
          <w:rFonts w:ascii="Times New Roman" w:hAnsi="Times New Roman"/>
        </w:rPr>
      </w:pPr>
      <w:r w:rsidRPr="0085357E">
        <w:rPr>
          <w:rFonts w:ascii="Times New Roman" w:hAnsi="Times New Roman"/>
        </w:rPr>
        <w:t>Modello Domanda di partecipazione dei soggetti ex art. 24, art. 25 L. 125/2014 </w:t>
      </w:r>
    </w:p>
    <w:p w14:paraId="118DEF6C" w14:textId="420EF31A" w:rsidR="0086155F" w:rsidRPr="007B0964" w:rsidRDefault="0086155F" w:rsidP="0086155F">
      <w:pPr>
        <w:pStyle w:val="Paragrafoelenco"/>
        <w:spacing w:line="312" w:lineRule="auto"/>
        <w:ind w:left="426"/>
        <w:jc w:val="both"/>
        <w:rPr>
          <w:rFonts w:ascii="Times New Roman" w:hAnsi="Times New Roman"/>
        </w:rPr>
      </w:pPr>
      <w:r w:rsidRPr="0061418C">
        <w:rPr>
          <w:rFonts w:ascii="Times New Roman" w:hAnsi="Times New Roman"/>
          <w:i/>
          <w:iCs/>
        </w:rPr>
        <w:t>(Eventuale)</w:t>
      </w:r>
      <w:r w:rsidRPr="00465BAC">
        <w:rPr>
          <w:rFonts w:ascii="Times New Roman" w:hAnsi="Times New Roman"/>
        </w:rPr>
        <w:t xml:space="preserve"> </w:t>
      </w:r>
      <w:r w:rsidR="00E52BB0">
        <w:rPr>
          <w:rFonts w:ascii="Times New Roman" w:hAnsi="Times New Roman"/>
        </w:rPr>
        <w:t xml:space="preserve">Modello </w:t>
      </w:r>
      <w:r w:rsidRPr="00465BAC">
        <w:rPr>
          <w:rFonts w:ascii="Times New Roman" w:hAnsi="Times New Roman"/>
        </w:rPr>
        <w:t>Lettera di intenti a costituir</w:t>
      </w:r>
      <w:r w:rsidR="0061418C">
        <w:rPr>
          <w:rFonts w:ascii="Times New Roman" w:hAnsi="Times New Roman"/>
        </w:rPr>
        <w:t>e l’</w:t>
      </w:r>
      <w:r w:rsidRPr="00465BAC">
        <w:rPr>
          <w:rFonts w:ascii="Times New Roman" w:hAnsi="Times New Roman"/>
        </w:rPr>
        <w:t xml:space="preserve">Associazione Temporanea di Scopo (ATS) </w:t>
      </w:r>
    </w:p>
    <w:p w14:paraId="1A90D321" w14:textId="77777777" w:rsidR="00FD13E1" w:rsidRPr="0085357E" w:rsidRDefault="00FD13E1" w:rsidP="00FD13E1">
      <w:pPr>
        <w:spacing w:line="312" w:lineRule="auto"/>
        <w:ind w:left="426"/>
        <w:jc w:val="both"/>
        <w:rPr>
          <w:rFonts w:ascii="Times New Roman" w:hAnsi="Times New Roman"/>
        </w:rPr>
      </w:pPr>
      <w:r w:rsidRPr="0085357E">
        <w:rPr>
          <w:rFonts w:ascii="Times New Roman" w:hAnsi="Times New Roman"/>
        </w:rPr>
        <w:t>Modello Dichiarazione capacità operativa in loco soggetti ex art. 26 L. 125/2014 </w:t>
      </w:r>
    </w:p>
    <w:p w14:paraId="4E876EE2" w14:textId="135E64D8" w:rsidR="0041297A" w:rsidRPr="007B0964" w:rsidRDefault="00FD13E1" w:rsidP="00FD13E1">
      <w:pPr>
        <w:spacing w:line="312" w:lineRule="auto"/>
        <w:ind w:left="426"/>
        <w:jc w:val="both"/>
        <w:rPr>
          <w:rFonts w:ascii="Times New Roman" w:hAnsi="Times New Roman"/>
        </w:rPr>
      </w:pPr>
      <w:r w:rsidRPr="0085357E">
        <w:rPr>
          <w:rFonts w:ascii="Times New Roman" w:hAnsi="Times New Roman"/>
        </w:rPr>
        <w:t>Modello Valutazione condizioni politiche e di sicurezza della Rappresentanza diplomatica</w:t>
      </w:r>
      <w:r w:rsidR="00824657" w:rsidRPr="37968365">
        <w:rPr>
          <w:rFonts w:ascii="Times New Roman" w:hAnsi="Times New Roman"/>
        </w:rPr>
        <w:t xml:space="preserve"> </w:t>
      </w:r>
      <w:r w:rsidR="00824657" w:rsidRPr="37968365">
        <w:rPr>
          <w:rFonts w:ascii="Times New Roman" w:hAnsi="Times New Roman"/>
          <w:i/>
          <w:iCs/>
        </w:rPr>
        <w:t>(</w:t>
      </w:r>
      <w:r w:rsidR="6E9D0EA6" w:rsidRPr="37968365">
        <w:rPr>
          <w:rFonts w:ascii="Times New Roman" w:hAnsi="Times New Roman"/>
          <w:i/>
          <w:iCs/>
        </w:rPr>
        <w:t xml:space="preserve">se </w:t>
      </w:r>
      <w:r w:rsidR="21CFCBD5" w:rsidRPr="37968365">
        <w:rPr>
          <w:rFonts w:ascii="Times New Roman" w:hAnsi="Times New Roman"/>
          <w:i/>
          <w:iCs/>
        </w:rPr>
        <w:t>non acquisito da</w:t>
      </w:r>
      <w:r w:rsidR="75B7D57D" w:rsidRPr="37968365">
        <w:rPr>
          <w:rFonts w:ascii="Times New Roman" w:hAnsi="Times New Roman"/>
          <w:i/>
          <w:iCs/>
        </w:rPr>
        <w:t>ll’AICS p</w:t>
      </w:r>
      <w:r w:rsidR="75B7D57D" w:rsidRPr="37968365">
        <w:rPr>
          <w:rFonts w:ascii="Times New Roman" w:eastAsia="Garamond" w:hAnsi="Times New Roman"/>
          <w:i/>
          <w:iCs/>
          <w:color w:val="000000" w:themeColor="text1"/>
        </w:rPr>
        <w:t>reventivamente alla pubblicazione del presente Avviso</w:t>
      </w:r>
      <w:r w:rsidR="0F51FD16" w:rsidRPr="37968365">
        <w:rPr>
          <w:rFonts w:ascii="Times New Roman" w:eastAsia="Garamond" w:hAnsi="Times New Roman"/>
          <w:i/>
          <w:iCs/>
          <w:color w:val="000000" w:themeColor="text1"/>
        </w:rPr>
        <w:t>)</w:t>
      </w:r>
    </w:p>
    <w:p w14:paraId="13C48CD0" w14:textId="7009D206" w:rsidR="00EE0C7A" w:rsidRPr="0085357E" w:rsidRDefault="00EE0C7A" w:rsidP="00EE0C7A">
      <w:pPr>
        <w:spacing w:line="312" w:lineRule="auto"/>
        <w:ind w:left="426"/>
        <w:jc w:val="both"/>
        <w:rPr>
          <w:rFonts w:ascii="Times New Roman" w:hAnsi="Times New Roman"/>
        </w:rPr>
      </w:pPr>
      <w:r w:rsidRPr="0085357E">
        <w:rPr>
          <w:rFonts w:ascii="Times New Roman" w:hAnsi="Times New Roman"/>
        </w:rPr>
        <w:t>Modello Documento di Progetto (DP) – Tabella Marker</w:t>
      </w:r>
      <w:r w:rsidR="00803C59">
        <w:rPr>
          <w:rFonts w:ascii="Times New Roman" w:hAnsi="Times New Roman"/>
        </w:rPr>
        <w:t>s</w:t>
      </w:r>
      <w:r w:rsidRPr="0085357E">
        <w:rPr>
          <w:rFonts w:ascii="Times New Roman" w:hAnsi="Times New Roman"/>
        </w:rPr>
        <w:t xml:space="preserve"> – Tabella Beneficiari diretti </w:t>
      </w:r>
    </w:p>
    <w:p w14:paraId="337B2374" w14:textId="77777777" w:rsidR="00EE0C7A" w:rsidRPr="0085357E" w:rsidRDefault="00EE0C7A" w:rsidP="00EE0C7A">
      <w:pPr>
        <w:spacing w:line="312" w:lineRule="auto"/>
        <w:ind w:left="426"/>
        <w:jc w:val="both"/>
        <w:rPr>
          <w:rFonts w:ascii="Times New Roman" w:hAnsi="Times New Roman"/>
        </w:rPr>
      </w:pPr>
      <w:r w:rsidRPr="0085357E">
        <w:rPr>
          <w:rFonts w:ascii="Times New Roman" w:hAnsi="Times New Roman"/>
        </w:rPr>
        <w:t>Modello Quadro Logico (QL) </w:t>
      </w:r>
    </w:p>
    <w:p w14:paraId="160BE9EB" w14:textId="77777777" w:rsidR="00EE0C7A" w:rsidRPr="0085357E" w:rsidRDefault="00EE0C7A" w:rsidP="00EE0C7A">
      <w:pPr>
        <w:spacing w:line="312" w:lineRule="auto"/>
        <w:ind w:left="426"/>
        <w:jc w:val="both"/>
        <w:rPr>
          <w:rFonts w:ascii="Times New Roman" w:hAnsi="Times New Roman"/>
        </w:rPr>
      </w:pPr>
      <w:r w:rsidRPr="0085357E">
        <w:rPr>
          <w:rFonts w:ascii="Times New Roman" w:hAnsi="Times New Roman"/>
        </w:rPr>
        <w:t>Modello Cronoprogramma  </w:t>
      </w:r>
    </w:p>
    <w:p w14:paraId="62198881" w14:textId="77777777" w:rsidR="00EE0C7A" w:rsidRPr="0085357E" w:rsidRDefault="00EE0C7A" w:rsidP="00EE0C7A">
      <w:pPr>
        <w:spacing w:line="312" w:lineRule="auto"/>
        <w:ind w:left="426"/>
        <w:jc w:val="both"/>
        <w:rPr>
          <w:rFonts w:ascii="Times New Roman" w:hAnsi="Times New Roman"/>
        </w:rPr>
      </w:pPr>
      <w:r w:rsidRPr="0085357E">
        <w:rPr>
          <w:rFonts w:ascii="Times New Roman" w:hAnsi="Times New Roman"/>
        </w:rPr>
        <w:t>Modello Piano Finanziario  </w:t>
      </w:r>
    </w:p>
    <w:p w14:paraId="57288A32" w14:textId="7654263B" w:rsidR="00851AB4" w:rsidRPr="0085357E" w:rsidRDefault="00851AB4" w:rsidP="00851AB4">
      <w:pPr>
        <w:spacing w:line="312" w:lineRule="auto"/>
        <w:ind w:left="426"/>
        <w:jc w:val="both"/>
        <w:rPr>
          <w:rFonts w:ascii="Times New Roman" w:hAnsi="Times New Roman"/>
        </w:rPr>
      </w:pPr>
    </w:p>
    <w:p w14:paraId="493DD476" w14:textId="77777777" w:rsidR="00851AB4" w:rsidRPr="0085357E" w:rsidRDefault="00851AB4" w:rsidP="00851AB4">
      <w:pPr>
        <w:spacing w:line="312" w:lineRule="auto"/>
        <w:ind w:left="426"/>
        <w:jc w:val="both"/>
        <w:rPr>
          <w:rFonts w:ascii="Times New Roman" w:hAnsi="Times New Roman"/>
        </w:rPr>
      </w:pPr>
      <w:r w:rsidRPr="0085357E">
        <w:rPr>
          <w:rFonts w:ascii="Times New Roman" w:hAnsi="Times New Roman"/>
        </w:rPr>
        <w:t>Modello Convenzione iniziative promosse/affidate dai/ai soggetti artt. 24, 25, 26 L. 125/2014 </w:t>
      </w:r>
    </w:p>
    <w:p w14:paraId="640C9E50" w14:textId="77777777" w:rsidR="00851AB4" w:rsidRPr="0085357E" w:rsidRDefault="00851AB4" w:rsidP="00851AB4">
      <w:pPr>
        <w:spacing w:line="312" w:lineRule="auto"/>
        <w:ind w:left="426"/>
        <w:jc w:val="both"/>
        <w:rPr>
          <w:rFonts w:ascii="Times New Roman" w:hAnsi="Times New Roman"/>
        </w:rPr>
      </w:pPr>
      <w:r w:rsidRPr="0085357E">
        <w:rPr>
          <w:rFonts w:ascii="Times New Roman" w:hAnsi="Times New Roman"/>
        </w:rPr>
        <w:t>Modello Accordo di partenariato </w:t>
      </w:r>
    </w:p>
    <w:p w14:paraId="53224F09" w14:textId="77777777" w:rsidR="00851AB4" w:rsidRPr="0085357E" w:rsidRDefault="00851AB4" w:rsidP="00851AB4">
      <w:pPr>
        <w:spacing w:line="312" w:lineRule="auto"/>
        <w:ind w:left="426"/>
        <w:jc w:val="both"/>
        <w:rPr>
          <w:rFonts w:ascii="Times New Roman" w:hAnsi="Times New Roman"/>
        </w:rPr>
      </w:pPr>
      <w:r w:rsidRPr="0085357E">
        <w:rPr>
          <w:rFonts w:ascii="Times New Roman" w:hAnsi="Times New Roman"/>
        </w:rPr>
        <w:t>Modello Clausole fideiussione </w:t>
      </w:r>
    </w:p>
    <w:p w14:paraId="663EDC4A" w14:textId="77777777" w:rsidR="00851AB4" w:rsidRPr="0085357E" w:rsidRDefault="00851AB4" w:rsidP="00851AB4">
      <w:pPr>
        <w:spacing w:line="312" w:lineRule="auto"/>
        <w:ind w:left="426"/>
        <w:jc w:val="both"/>
        <w:rPr>
          <w:rFonts w:ascii="Times New Roman" w:hAnsi="Times New Roman"/>
        </w:rPr>
      </w:pPr>
      <w:r w:rsidRPr="0085357E">
        <w:rPr>
          <w:rFonts w:ascii="Times New Roman" w:hAnsi="Times New Roman"/>
        </w:rPr>
        <w:t>Modello Lettera trasmissione rapporto intermedio/finale </w:t>
      </w:r>
    </w:p>
    <w:p w14:paraId="149602CA" w14:textId="77777777" w:rsidR="00851AB4" w:rsidRPr="0085357E" w:rsidRDefault="00851AB4" w:rsidP="00851AB4">
      <w:pPr>
        <w:spacing w:line="312" w:lineRule="auto"/>
        <w:ind w:left="426"/>
        <w:jc w:val="both"/>
        <w:rPr>
          <w:rFonts w:ascii="Times New Roman" w:hAnsi="Times New Roman"/>
        </w:rPr>
      </w:pPr>
      <w:r w:rsidRPr="0085357E">
        <w:rPr>
          <w:rFonts w:ascii="Times New Roman" w:hAnsi="Times New Roman"/>
        </w:rPr>
        <w:t>Modello Lettera approvazione rapporto intermedio/finale </w:t>
      </w:r>
    </w:p>
    <w:p w14:paraId="59F5B52E" w14:textId="344BBA30" w:rsidR="00851AB4" w:rsidRPr="0085357E" w:rsidRDefault="00851AB4" w:rsidP="00851AB4">
      <w:pPr>
        <w:spacing w:line="312" w:lineRule="auto"/>
        <w:ind w:left="426"/>
        <w:jc w:val="both"/>
        <w:rPr>
          <w:rFonts w:ascii="Times New Roman" w:hAnsi="Times New Roman"/>
        </w:rPr>
      </w:pPr>
      <w:r w:rsidRPr="0085357E">
        <w:rPr>
          <w:rFonts w:ascii="Times New Roman" w:hAnsi="Times New Roman"/>
        </w:rPr>
        <w:t>Modello Lettera richiesta sospensione Iniziativa </w:t>
      </w:r>
    </w:p>
    <w:p w14:paraId="42348F96" w14:textId="244F064B" w:rsidR="00851AB4" w:rsidRPr="0085357E" w:rsidRDefault="00851AB4" w:rsidP="00851AB4">
      <w:pPr>
        <w:spacing w:line="312" w:lineRule="auto"/>
        <w:ind w:left="426"/>
        <w:jc w:val="both"/>
        <w:rPr>
          <w:rFonts w:ascii="Times New Roman" w:hAnsi="Times New Roman"/>
        </w:rPr>
      </w:pPr>
      <w:r w:rsidRPr="0085357E">
        <w:rPr>
          <w:rFonts w:ascii="Times New Roman" w:hAnsi="Times New Roman"/>
        </w:rPr>
        <w:t>Modello Rapporto Valutazione esterna intermedia/finale </w:t>
      </w:r>
      <w:r w:rsidR="006E3940">
        <w:rPr>
          <w:rFonts w:ascii="Times New Roman" w:hAnsi="Times New Roman"/>
        </w:rPr>
        <w:t>e Tabella Indicatori</w:t>
      </w:r>
    </w:p>
    <w:p w14:paraId="75753A37" w14:textId="77777777" w:rsidR="00851AB4" w:rsidRPr="0085357E" w:rsidRDefault="00851AB4" w:rsidP="00851AB4">
      <w:pPr>
        <w:spacing w:line="312" w:lineRule="auto"/>
        <w:ind w:left="426"/>
        <w:jc w:val="both"/>
        <w:rPr>
          <w:rFonts w:ascii="Times New Roman" w:hAnsi="Times New Roman"/>
        </w:rPr>
      </w:pPr>
      <w:r w:rsidRPr="0085357E">
        <w:rPr>
          <w:rFonts w:ascii="Times New Roman" w:hAnsi="Times New Roman"/>
        </w:rPr>
        <w:t>Modello Verbale donazione beneficiari/trasferimento beni ad altra iniziativa</w:t>
      </w:r>
    </w:p>
    <w:p w14:paraId="19435AD0" w14:textId="77777777" w:rsidR="00643B04" w:rsidRPr="007B0964" w:rsidRDefault="00643B04" w:rsidP="00643B04">
      <w:pPr>
        <w:spacing w:line="312" w:lineRule="auto"/>
        <w:ind w:left="426"/>
        <w:jc w:val="both"/>
        <w:rPr>
          <w:rFonts w:ascii="Times New Roman" w:hAnsi="Times New Roman"/>
        </w:rPr>
      </w:pPr>
      <w:r w:rsidRPr="007B0964">
        <w:rPr>
          <w:rFonts w:ascii="Times New Roman" w:hAnsi="Times New Roman"/>
        </w:rPr>
        <w:t>Vademecum</w:t>
      </w:r>
      <w:r>
        <w:rPr>
          <w:rFonts w:ascii="Times New Roman" w:hAnsi="Times New Roman"/>
        </w:rPr>
        <w:t xml:space="preserve"> del </w:t>
      </w:r>
      <w:r w:rsidRPr="007B0964">
        <w:rPr>
          <w:rFonts w:ascii="Times New Roman" w:hAnsi="Times New Roman"/>
        </w:rPr>
        <w:t>Revisore</w:t>
      </w:r>
      <w:r>
        <w:rPr>
          <w:rFonts w:ascii="Times New Roman" w:hAnsi="Times New Roman"/>
        </w:rPr>
        <w:t xml:space="preserve"> </w:t>
      </w:r>
      <w:r w:rsidRPr="007B0964">
        <w:rPr>
          <w:rFonts w:ascii="Times New Roman" w:hAnsi="Times New Roman"/>
        </w:rPr>
        <w:t>esterno</w:t>
      </w:r>
    </w:p>
    <w:p w14:paraId="4886AB95" w14:textId="0A1366D1" w:rsidR="00A21E19" w:rsidRDefault="00DD4E1D" w:rsidP="00643B04">
      <w:pPr>
        <w:spacing w:line="312" w:lineRule="auto"/>
        <w:ind w:left="426"/>
        <w:jc w:val="both"/>
        <w:rPr>
          <w:rFonts w:ascii="Times New Roman" w:hAnsi="Times New Roman"/>
        </w:rPr>
      </w:pPr>
      <w:r>
        <w:rPr>
          <w:rFonts w:ascii="Times New Roman" w:hAnsi="Times New Roman"/>
        </w:rPr>
        <w:t xml:space="preserve">Modello </w:t>
      </w:r>
      <w:r w:rsidR="00A21E19" w:rsidRPr="00A21E19">
        <w:rPr>
          <w:rFonts w:ascii="Times New Roman" w:hAnsi="Times New Roman"/>
        </w:rPr>
        <w:t>Dichiarazione di insussistenza di cause d’incompatibilità del Revisore esterno </w:t>
      </w:r>
    </w:p>
    <w:p w14:paraId="6C32B601" w14:textId="6686480B" w:rsidR="00643B04" w:rsidRDefault="00643B04" w:rsidP="00643B04">
      <w:pPr>
        <w:spacing w:line="312" w:lineRule="auto"/>
        <w:ind w:left="426"/>
        <w:jc w:val="both"/>
        <w:rPr>
          <w:rFonts w:ascii="Times New Roman" w:hAnsi="Times New Roman"/>
        </w:rPr>
      </w:pPr>
      <w:r>
        <w:rPr>
          <w:rFonts w:ascii="Times New Roman" w:hAnsi="Times New Roman"/>
        </w:rPr>
        <w:t xml:space="preserve">Modello </w:t>
      </w:r>
      <w:r w:rsidRPr="007B0964">
        <w:rPr>
          <w:rFonts w:ascii="Times New Roman" w:hAnsi="Times New Roman"/>
        </w:rPr>
        <w:t>Relazione del Revisore Esterno</w:t>
      </w:r>
      <w:r>
        <w:rPr>
          <w:rFonts w:ascii="Times New Roman" w:hAnsi="Times New Roman"/>
        </w:rPr>
        <w:t xml:space="preserve"> </w:t>
      </w:r>
    </w:p>
    <w:p w14:paraId="707D3910" w14:textId="77777777" w:rsidR="00643B04" w:rsidRPr="007B0964" w:rsidRDefault="00643B04" w:rsidP="00643B04">
      <w:pPr>
        <w:spacing w:line="312" w:lineRule="auto"/>
        <w:ind w:left="426"/>
        <w:jc w:val="both"/>
        <w:rPr>
          <w:rFonts w:ascii="Times New Roman" w:hAnsi="Times New Roman"/>
        </w:rPr>
      </w:pPr>
      <w:r>
        <w:rPr>
          <w:rFonts w:ascii="Times New Roman" w:hAnsi="Times New Roman"/>
        </w:rPr>
        <w:t>Modello A</w:t>
      </w:r>
      <w:r w:rsidRPr="007B0964">
        <w:rPr>
          <w:rFonts w:ascii="Times New Roman" w:hAnsi="Times New Roman"/>
        </w:rPr>
        <w:t>llegato alla Relazione del Revisore Esterno</w:t>
      </w:r>
    </w:p>
    <w:p w14:paraId="0F03043D" w14:textId="77777777" w:rsidR="00643B04" w:rsidRDefault="00643B04" w:rsidP="00643B04">
      <w:pPr>
        <w:spacing w:line="312" w:lineRule="auto"/>
        <w:ind w:left="426"/>
        <w:jc w:val="both"/>
        <w:rPr>
          <w:rFonts w:ascii="Times New Roman" w:hAnsi="Times New Roman"/>
        </w:rPr>
      </w:pPr>
      <w:r w:rsidRPr="007B0964">
        <w:rPr>
          <w:rFonts w:ascii="Times New Roman" w:hAnsi="Times New Roman"/>
        </w:rPr>
        <w:t xml:space="preserve">Modello </w:t>
      </w:r>
      <w:r>
        <w:rPr>
          <w:rFonts w:ascii="Times New Roman" w:hAnsi="Times New Roman"/>
        </w:rPr>
        <w:t>C</w:t>
      </w:r>
      <w:r w:rsidRPr="007B0964">
        <w:rPr>
          <w:rFonts w:ascii="Times New Roman" w:hAnsi="Times New Roman"/>
        </w:rPr>
        <w:t xml:space="preserve">ertificazione procedure interne del Soggetto Esecutore </w:t>
      </w:r>
    </w:p>
    <w:sectPr w:rsidR="00643B04" w:rsidSect="00D56CDE">
      <w:headerReference w:type="default" r:id="rId18"/>
      <w:footerReference w:type="default" r:id="rId19"/>
      <w:pgSz w:w="11906" w:h="16838"/>
      <w:pgMar w:top="810" w:right="1134" w:bottom="1276" w:left="99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47363" w14:textId="77777777" w:rsidR="00B716B4" w:rsidRDefault="00B716B4" w:rsidP="005C2281">
      <w:r>
        <w:separator/>
      </w:r>
    </w:p>
  </w:endnote>
  <w:endnote w:type="continuationSeparator" w:id="0">
    <w:p w14:paraId="1C4F5580" w14:textId="77777777" w:rsidR="00B716B4" w:rsidRDefault="00B716B4" w:rsidP="005C2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3430589"/>
      <w:docPartObj>
        <w:docPartGallery w:val="Page Numbers (Bottom of Page)"/>
        <w:docPartUnique/>
      </w:docPartObj>
    </w:sdtPr>
    <w:sdtEndPr/>
    <w:sdtContent>
      <w:p w14:paraId="62D3A448" w14:textId="19CF359A" w:rsidR="004068B4" w:rsidRDefault="004068B4">
        <w:pPr>
          <w:pStyle w:val="Pidipagina"/>
          <w:jc w:val="right"/>
        </w:pPr>
        <w:r>
          <w:fldChar w:fldCharType="begin"/>
        </w:r>
        <w:r>
          <w:instrText>PAGE   \* MERGEFORMAT</w:instrText>
        </w:r>
        <w:r>
          <w:fldChar w:fldCharType="separate"/>
        </w:r>
        <w:r w:rsidR="005612AC">
          <w:rPr>
            <w:noProof/>
          </w:rPr>
          <w:t>21</w:t>
        </w:r>
        <w:r>
          <w:fldChar w:fldCharType="end"/>
        </w:r>
      </w:p>
    </w:sdtContent>
  </w:sdt>
  <w:p w14:paraId="10BEB317" w14:textId="44A75779" w:rsidR="004068B4" w:rsidRDefault="004068B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3E01E" w14:textId="77777777" w:rsidR="00B716B4" w:rsidRDefault="00B716B4" w:rsidP="005C2281">
      <w:r>
        <w:separator/>
      </w:r>
    </w:p>
  </w:footnote>
  <w:footnote w:type="continuationSeparator" w:id="0">
    <w:p w14:paraId="1AB72E0D" w14:textId="77777777" w:rsidR="00B716B4" w:rsidRDefault="00B716B4" w:rsidP="005C2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4C2DD" w14:textId="15DC4C1F" w:rsidR="004068B4" w:rsidRPr="001026C4" w:rsidRDefault="001026C4" w:rsidP="001026C4">
    <w:pPr>
      <w:pStyle w:val="Intestazione"/>
      <w:jc w:val="right"/>
      <w:rPr>
        <w:i/>
        <w:iCs/>
      </w:rPr>
    </w:pPr>
    <w:r w:rsidRPr="001026C4">
      <w:rPr>
        <w:i/>
        <w:iCs/>
      </w:rPr>
      <w:t xml:space="preserve">Modello </w:t>
    </w:r>
    <w:r>
      <w:rPr>
        <w:i/>
        <w:iCs/>
      </w:rPr>
      <w:t xml:space="preserve">di </w:t>
    </w:r>
    <w:r w:rsidRPr="001026C4">
      <w:rPr>
        <w:i/>
        <w:iCs/>
      </w:rPr>
      <w:t xml:space="preserve">Avviso </w:t>
    </w:r>
    <w:r>
      <w:rPr>
        <w:i/>
        <w:iCs/>
      </w:rPr>
      <w:t>per</w:t>
    </w:r>
    <w:r w:rsidRPr="001026C4">
      <w:rPr>
        <w:i/>
        <w:iCs/>
      </w:rPr>
      <w:t xml:space="preserve"> </w:t>
    </w:r>
    <w:r>
      <w:rPr>
        <w:i/>
        <w:iCs/>
      </w:rPr>
      <w:t>p</w:t>
    </w:r>
    <w:r w:rsidRPr="001026C4">
      <w:rPr>
        <w:i/>
        <w:iCs/>
      </w:rPr>
      <w:t xml:space="preserve">rocedura comparativa </w:t>
    </w:r>
    <w:r>
      <w:rPr>
        <w:i/>
        <w:iCs/>
      </w:rPr>
      <w:t xml:space="preserve">- </w:t>
    </w:r>
    <w:r w:rsidRPr="001026C4">
      <w:rPr>
        <w:i/>
        <w:iCs/>
      </w:rPr>
      <w:t>Iniziative promosse e affidate</w:t>
    </w:r>
  </w:p>
  <w:p w14:paraId="614467C8" w14:textId="77777777" w:rsidR="004068B4" w:rsidRDefault="004068B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0"/>
    <w:lvl w:ilvl="0">
      <w:start w:val="1"/>
      <w:numFmt w:val="lowerLetter"/>
      <w:lvlText w:val="%1)"/>
      <w:lvlJc w:val="left"/>
      <w:pPr>
        <w:tabs>
          <w:tab w:val="num" w:pos="0"/>
        </w:tabs>
        <w:ind w:left="720" w:hanging="360"/>
      </w:pPr>
      <w:rPr>
        <w:sz w:val="26"/>
        <w:szCs w:val="26"/>
        <w:lang w:eastAsia="en-US"/>
      </w:rPr>
    </w:lvl>
  </w:abstractNum>
  <w:abstractNum w:abstractNumId="1" w15:restartNumberingAfterBreak="0">
    <w:nsid w:val="00000005"/>
    <w:multiLevelType w:val="singleLevel"/>
    <w:tmpl w:val="00000005"/>
    <w:name w:val="WW8Num15"/>
    <w:lvl w:ilvl="0">
      <w:start w:val="1"/>
      <w:numFmt w:val="bullet"/>
      <w:lvlText w:val="-"/>
      <w:lvlJc w:val="left"/>
      <w:pPr>
        <w:tabs>
          <w:tab w:val="num" w:pos="0"/>
        </w:tabs>
        <w:ind w:left="1770" w:hanging="360"/>
      </w:pPr>
      <w:rPr>
        <w:rFonts w:ascii="Garamond" w:hAnsi="Garamond" w:cs="Garamond" w:hint="default"/>
      </w:rPr>
    </w:lvl>
  </w:abstractNum>
  <w:abstractNum w:abstractNumId="2" w15:restartNumberingAfterBreak="0">
    <w:nsid w:val="00000006"/>
    <w:multiLevelType w:val="singleLevel"/>
    <w:tmpl w:val="00000006"/>
    <w:name w:val="WW8Num16"/>
    <w:lvl w:ilvl="0">
      <w:start w:val="1"/>
      <w:numFmt w:val="lowerLetter"/>
      <w:lvlText w:val="%1)"/>
      <w:lvlJc w:val="left"/>
      <w:pPr>
        <w:tabs>
          <w:tab w:val="num" w:pos="0"/>
        </w:tabs>
        <w:ind w:left="720" w:hanging="360"/>
      </w:pPr>
      <w:rPr>
        <w:rFonts w:hint="default"/>
        <w:b w:val="0"/>
        <w:color w:val="auto"/>
      </w:rPr>
    </w:lvl>
  </w:abstractNum>
  <w:abstractNum w:abstractNumId="3" w15:restartNumberingAfterBreak="0">
    <w:nsid w:val="00000008"/>
    <w:multiLevelType w:val="singleLevel"/>
    <w:tmpl w:val="00000008"/>
    <w:name w:val="WW8Num18"/>
    <w:lvl w:ilvl="0">
      <w:start w:val="1"/>
      <w:numFmt w:val="lowerLetter"/>
      <w:lvlText w:val="%1)"/>
      <w:lvlJc w:val="left"/>
      <w:pPr>
        <w:tabs>
          <w:tab w:val="num" w:pos="0"/>
        </w:tabs>
        <w:ind w:left="1080" w:hanging="360"/>
      </w:pPr>
      <w:rPr>
        <w:rFonts w:hint="default"/>
      </w:rPr>
    </w:lvl>
  </w:abstractNum>
  <w:abstractNum w:abstractNumId="4" w15:restartNumberingAfterBreak="0">
    <w:nsid w:val="0000000A"/>
    <w:multiLevelType w:val="singleLevel"/>
    <w:tmpl w:val="6A04A2A0"/>
    <w:name w:val="WW8Num13"/>
    <w:lvl w:ilvl="0">
      <w:start w:val="1"/>
      <w:numFmt w:val="lowerLetter"/>
      <w:lvlText w:val="%1)"/>
      <w:lvlJc w:val="left"/>
      <w:pPr>
        <w:tabs>
          <w:tab w:val="num" w:pos="0"/>
        </w:tabs>
        <w:ind w:left="720" w:hanging="360"/>
      </w:pPr>
      <w:rPr>
        <w:rFonts w:hint="default"/>
        <w:b/>
        <w:color w:val="auto"/>
        <w:sz w:val="24"/>
        <w:szCs w:val="24"/>
      </w:rPr>
    </w:lvl>
  </w:abstractNum>
  <w:abstractNum w:abstractNumId="5" w15:restartNumberingAfterBreak="0">
    <w:nsid w:val="0000000D"/>
    <w:multiLevelType w:val="singleLevel"/>
    <w:tmpl w:val="0000000D"/>
    <w:name w:val="WW8Num27"/>
    <w:lvl w:ilvl="0">
      <w:start w:val="1"/>
      <w:numFmt w:val="lowerLetter"/>
      <w:lvlText w:val="%1)"/>
      <w:lvlJc w:val="left"/>
      <w:pPr>
        <w:tabs>
          <w:tab w:val="num" w:pos="0"/>
        </w:tabs>
        <w:ind w:left="720" w:hanging="360"/>
      </w:pPr>
      <w:rPr>
        <w:rFonts w:hint="default"/>
      </w:rPr>
    </w:lvl>
  </w:abstractNum>
  <w:abstractNum w:abstractNumId="6" w15:restartNumberingAfterBreak="0">
    <w:nsid w:val="00000012"/>
    <w:multiLevelType w:val="multilevel"/>
    <w:tmpl w:val="67F219EC"/>
    <w:name w:val="WW8Num34"/>
    <w:lvl w:ilvl="0">
      <w:start w:val="1"/>
      <w:numFmt w:val="lowerLetter"/>
      <w:lvlText w:val="%1)"/>
      <w:lvlJc w:val="left"/>
      <w:pPr>
        <w:tabs>
          <w:tab w:val="num" w:pos="0"/>
        </w:tabs>
        <w:ind w:left="360" w:hanging="360"/>
      </w:pPr>
      <w:rPr>
        <w:rFonts w:ascii="Times New Roman" w:eastAsia="Garamond" w:hAnsi="Times New Roman" w:cs="Times New Roman"/>
      </w:rPr>
    </w:lvl>
    <w:lvl w:ilvl="1">
      <w:start w:val="1"/>
      <w:numFmt w:val="lowerRoman"/>
      <w:lvlText w:val="%2."/>
      <w:lvlJc w:val="right"/>
      <w:pPr>
        <w:tabs>
          <w:tab w:val="num" w:pos="0"/>
        </w:tabs>
        <w:ind w:left="720" w:hanging="360"/>
      </w:pPr>
      <w:rPr>
        <w:strike w:val="0"/>
        <w:sz w:val="26"/>
        <w:szCs w:val="26"/>
      </w:r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13"/>
    <w:multiLevelType w:val="singleLevel"/>
    <w:tmpl w:val="BBD459D0"/>
    <w:name w:val="WW8Num35"/>
    <w:lvl w:ilvl="0">
      <w:start w:val="1"/>
      <w:numFmt w:val="lowerLetter"/>
      <w:lvlText w:val="%1)"/>
      <w:lvlJc w:val="left"/>
      <w:pPr>
        <w:tabs>
          <w:tab w:val="num" w:pos="0"/>
        </w:tabs>
        <w:ind w:left="720" w:hanging="360"/>
      </w:pPr>
      <w:rPr>
        <w:rFonts w:hint="default"/>
        <w:b/>
        <w:bCs/>
      </w:rPr>
    </w:lvl>
  </w:abstractNum>
  <w:abstractNum w:abstractNumId="8" w15:restartNumberingAfterBreak="0">
    <w:nsid w:val="00000014"/>
    <w:multiLevelType w:val="singleLevel"/>
    <w:tmpl w:val="00000014"/>
    <w:name w:val="WW8Num37"/>
    <w:lvl w:ilvl="0">
      <w:start w:val="1"/>
      <w:numFmt w:val="lowerLetter"/>
      <w:lvlText w:val="%1)"/>
      <w:lvlJc w:val="left"/>
      <w:pPr>
        <w:tabs>
          <w:tab w:val="num" w:pos="0"/>
        </w:tabs>
        <w:ind w:left="720" w:hanging="360"/>
      </w:pPr>
      <w:rPr>
        <w:b/>
        <w:color w:val="auto"/>
      </w:rPr>
    </w:lvl>
  </w:abstractNum>
  <w:abstractNum w:abstractNumId="9" w15:restartNumberingAfterBreak="0">
    <w:nsid w:val="00A57B19"/>
    <w:multiLevelType w:val="hybridMultilevel"/>
    <w:tmpl w:val="261424C0"/>
    <w:lvl w:ilvl="0" w:tplc="1FB0056E">
      <w:start w:val="1"/>
      <w:numFmt w:val="decimal"/>
      <w:lvlText w:val="%1."/>
      <w:lvlJc w:val="left"/>
      <w:pPr>
        <w:ind w:left="720" w:hanging="360"/>
      </w:pPr>
      <w:rPr>
        <w:rFonts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00B96168"/>
    <w:multiLevelType w:val="multilevel"/>
    <w:tmpl w:val="4DB6D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1E13954"/>
    <w:multiLevelType w:val="hybridMultilevel"/>
    <w:tmpl w:val="BE4627D0"/>
    <w:lvl w:ilvl="0" w:tplc="7E121B3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036C7BD6"/>
    <w:multiLevelType w:val="multilevel"/>
    <w:tmpl w:val="4BD22BC4"/>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03933C5B"/>
    <w:multiLevelType w:val="multilevel"/>
    <w:tmpl w:val="6A70C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72E2380"/>
    <w:multiLevelType w:val="hybridMultilevel"/>
    <w:tmpl w:val="D3EC7D68"/>
    <w:lvl w:ilvl="0" w:tplc="63BA3156">
      <w:start w:val="1"/>
      <w:numFmt w:val="decimal"/>
      <w:lvlText w:val="%1."/>
      <w:lvlJc w:val="left"/>
      <w:pPr>
        <w:ind w:left="720" w:hanging="360"/>
      </w:pPr>
      <w:rPr>
        <w:rFonts w:ascii="Times New Roman" w:hAnsi="Times New Roman" w:cs="Times New Roman" w:hint="default"/>
        <w:color w:val="000000" w:themeColor="text1"/>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08A43960"/>
    <w:multiLevelType w:val="multilevel"/>
    <w:tmpl w:val="A42CCA3A"/>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09B04D29"/>
    <w:multiLevelType w:val="hybridMultilevel"/>
    <w:tmpl w:val="8E92F7EA"/>
    <w:lvl w:ilvl="0" w:tplc="0410000F">
      <w:start w:val="1"/>
      <w:numFmt w:val="decimal"/>
      <w:lvlText w:val="%1."/>
      <w:lvlJc w:val="left"/>
      <w:pPr>
        <w:ind w:left="720" w:hanging="360"/>
      </w:pPr>
      <w:rPr>
        <w:rFonts w:hint="default"/>
      </w:rPr>
    </w:lvl>
    <w:lvl w:ilvl="1" w:tplc="657E027C">
      <w:start w:val="1"/>
      <w:numFmt w:val="bullet"/>
      <w:lvlText w:val="-"/>
      <w:lvlJc w:val="left"/>
      <w:pPr>
        <w:ind w:left="1440" w:hanging="360"/>
      </w:pPr>
      <w:rPr>
        <w:rFonts w:ascii="Garamond" w:eastAsiaTheme="minorHAnsi" w:hAnsi="Garamond" w:cs="Times New Roman" w:hint="default"/>
      </w:r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0E0F196F"/>
    <w:multiLevelType w:val="hybridMultilevel"/>
    <w:tmpl w:val="E1AE6910"/>
    <w:lvl w:ilvl="0" w:tplc="657E027C">
      <w:start w:val="1"/>
      <w:numFmt w:val="bullet"/>
      <w:lvlText w:val="-"/>
      <w:lvlJc w:val="left"/>
      <w:pPr>
        <w:ind w:left="1440" w:hanging="360"/>
      </w:pPr>
      <w:rPr>
        <w:rFonts w:ascii="Garamond" w:eastAsiaTheme="minorHAnsi" w:hAnsi="Garamond"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8" w15:restartNumberingAfterBreak="0">
    <w:nsid w:val="0F212914"/>
    <w:multiLevelType w:val="multilevel"/>
    <w:tmpl w:val="8C180E78"/>
    <w:lvl w:ilvl="0">
      <w:start w:val="1"/>
      <w:numFmt w:val="lowerRoman"/>
      <w:lvlText w:val="%1."/>
      <w:lvlJc w:val="right"/>
      <w:pPr>
        <w:tabs>
          <w:tab w:val="num" w:pos="0"/>
        </w:tabs>
        <w:ind w:left="720" w:hanging="360"/>
      </w:pPr>
      <w:rPr>
        <w:rFonts w:hint="default"/>
        <w:b w:val="0"/>
        <w:color w:val="auto"/>
        <w:sz w:val="26"/>
        <w:szCs w:val="2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F9E5549"/>
    <w:multiLevelType w:val="hybridMultilevel"/>
    <w:tmpl w:val="AFDE6CB8"/>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11C90A98"/>
    <w:multiLevelType w:val="multilevel"/>
    <w:tmpl w:val="2A008DD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155B090F"/>
    <w:multiLevelType w:val="multilevel"/>
    <w:tmpl w:val="88B61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D57463F"/>
    <w:multiLevelType w:val="multilevel"/>
    <w:tmpl w:val="59F8F29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205A4CAD"/>
    <w:multiLevelType w:val="hybridMultilevel"/>
    <w:tmpl w:val="1CD6C05C"/>
    <w:lvl w:ilvl="0" w:tplc="FFFFFFFF">
      <w:start w:val="1"/>
      <w:numFmt w:val="decimal"/>
      <w:lvlText w:val="%1."/>
      <w:lvlJc w:val="left"/>
      <w:pPr>
        <w:ind w:left="644" w:hanging="360"/>
      </w:pPr>
      <w:rPr>
        <w:rFonts w:hint="default"/>
        <w:b w:val="0"/>
        <w:bCs w:val="0"/>
        <w:color w:val="auto"/>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25E32180"/>
    <w:multiLevelType w:val="multilevel"/>
    <w:tmpl w:val="E7AA2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CE5139E"/>
    <w:multiLevelType w:val="hybridMultilevel"/>
    <w:tmpl w:val="A20E9D1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2F9826EF"/>
    <w:multiLevelType w:val="hybridMultilevel"/>
    <w:tmpl w:val="C154319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330753A5"/>
    <w:multiLevelType w:val="hybridMultilevel"/>
    <w:tmpl w:val="D50266C6"/>
    <w:name w:val="WW8Num35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3561068F"/>
    <w:multiLevelType w:val="hybridMultilevel"/>
    <w:tmpl w:val="59240B36"/>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Garamond" w:eastAsiaTheme="minorHAnsi" w:hAnsi="Garamond"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0410000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6AC113E"/>
    <w:multiLevelType w:val="hybridMultilevel"/>
    <w:tmpl w:val="BE4627D0"/>
    <w:lvl w:ilvl="0" w:tplc="7E121B3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3CF7216C"/>
    <w:multiLevelType w:val="multilevel"/>
    <w:tmpl w:val="D9C4EC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45080D29"/>
    <w:multiLevelType w:val="multilevel"/>
    <w:tmpl w:val="36941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5631BA6"/>
    <w:multiLevelType w:val="multilevel"/>
    <w:tmpl w:val="B4CC852E"/>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489D7667"/>
    <w:multiLevelType w:val="hybridMultilevel"/>
    <w:tmpl w:val="82A2EFCC"/>
    <w:lvl w:ilvl="0" w:tplc="FFFFFFFF">
      <w:start w:val="1"/>
      <w:numFmt w:val="decimal"/>
      <w:lvlText w:val="%1."/>
      <w:lvlJc w:val="left"/>
      <w:pPr>
        <w:ind w:left="720" w:hanging="360"/>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95A57B7"/>
    <w:multiLevelType w:val="hybridMultilevel"/>
    <w:tmpl w:val="1CD6C05C"/>
    <w:lvl w:ilvl="0" w:tplc="149ADEA8">
      <w:start w:val="1"/>
      <w:numFmt w:val="decimal"/>
      <w:lvlText w:val="%1."/>
      <w:lvlJc w:val="left"/>
      <w:pPr>
        <w:ind w:left="644" w:hanging="360"/>
      </w:pPr>
      <w:rPr>
        <w:rFonts w:hint="default"/>
        <w:b w:val="0"/>
        <w:bCs w:val="0"/>
        <w:color w:val="auto"/>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1864922"/>
    <w:multiLevelType w:val="hybridMultilevel"/>
    <w:tmpl w:val="C73E3760"/>
    <w:name w:val="WW8Num3522"/>
    <w:lvl w:ilvl="0" w:tplc="0410000F">
      <w:start w:val="1"/>
      <w:numFmt w:val="decimal"/>
      <w:lvlText w:val="%1."/>
      <w:lvlJc w:val="left"/>
      <w:pPr>
        <w:ind w:left="436" w:hanging="360"/>
      </w:pPr>
    </w:lvl>
    <w:lvl w:ilvl="1" w:tplc="04100019" w:tentative="1">
      <w:start w:val="1"/>
      <w:numFmt w:val="lowerLetter"/>
      <w:lvlText w:val="%2."/>
      <w:lvlJc w:val="left"/>
      <w:pPr>
        <w:ind w:left="1156" w:hanging="360"/>
      </w:pPr>
    </w:lvl>
    <w:lvl w:ilvl="2" w:tplc="0410001B" w:tentative="1">
      <w:start w:val="1"/>
      <w:numFmt w:val="lowerRoman"/>
      <w:lvlText w:val="%3."/>
      <w:lvlJc w:val="right"/>
      <w:pPr>
        <w:ind w:left="1876" w:hanging="180"/>
      </w:pPr>
    </w:lvl>
    <w:lvl w:ilvl="3" w:tplc="0410000F">
      <w:start w:val="1"/>
      <w:numFmt w:val="decimal"/>
      <w:lvlText w:val="%4."/>
      <w:lvlJc w:val="left"/>
      <w:pPr>
        <w:ind w:left="2596" w:hanging="360"/>
      </w:pPr>
    </w:lvl>
    <w:lvl w:ilvl="4" w:tplc="04100019" w:tentative="1">
      <w:start w:val="1"/>
      <w:numFmt w:val="lowerLetter"/>
      <w:lvlText w:val="%5."/>
      <w:lvlJc w:val="left"/>
      <w:pPr>
        <w:ind w:left="3316" w:hanging="360"/>
      </w:pPr>
    </w:lvl>
    <w:lvl w:ilvl="5" w:tplc="0410001B" w:tentative="1">
      <w:start w:val="1"/>
      <w:numFmt w:val="lowerRoman"/>
      <w:lvlText w:val="%6."/>
      <w:lvlJc w:val="right"/>
      <w:pPr>
        <w:ind w:left="4036" w:hanging="180"/>
      </w:pPr>
    </w:lvl>
    <w:lvl w:ilvl="6" w:tplc="0410000F" w:tentative="1">
      <w:start w:val="1"/>
      <w:numFmt w:val="decimal"/>
      <w:lvlText w:val="%7."/>
      <w:lvlJc w:val="left"/>
      <w:pPr>
        <w:ind w:left="4756" w:hanging="360"/>
      </w:pPr>
    </w:lvl>
    <w:lvl w:ilvl="7" w:tplc="04100019" w:tentative="1">
      <w:start w:val="1"/>
      <w:numFmt w:val="lowerLetter"/>
      <w:lvlText w:val="%8."/>
      <w:lvlJc w:val="left"/>
      <w:pPr>
        <w:ind w:left="5476" w:hanging="360"/>
      </w:pPr>
    </w:lvl>
    <w:lvl w:ilvl="8" w:tplc="0410001B" w:tentative="1">
      <w:start w:val="1"/>
      <w:numFmt w:val="lowerRoman"/>
      <w:lvlText w:val="%9."/>
      <w:lvlJc w:val="right"/>
      <w:pPr>
        <w:ind w:left="6196" w:hanging="180"/>
      </w:pPr>
    </w:lvl>
  </w:abstractNum>
  <w:abstractNum w:abstractNumId="36" w15:restartNumberingAfterBreak="0">
    <w:nsid w:val="5F5B7AE0"/>
    <w:multiLevelType w:val="hybridMultilevel"/>
    <w:tmpl w:val="72887080"/>
    <w:lvl w:ilvl="0" w:tplc="0410000D">
      <w:start w:val="1"/>
      <w:numFmt w:val="bullet"/>
      <w:lvlText w:val=""/>
      <w:lvlJc w:val="left"/>
      <w:pPr>
        <w:ind w:left="1429" w:hanging="360"/>
      </w:pPr>
      <w:rPr>
        <w:rFonts w:ascii="Wingdings" w:hAnsi="Wingdings"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37" w15:restartNumberingAfterBreak="0">
    <w:nsid w:val="63FC07E3"/>
    <w:multiLevelType w:val="hybridMultilevel"/>
    <w:tmpl w:val="C71C17EC"/>
    <w:name w:val="WW8Num35222"/>
    <w:lvl w:ilvl="0" w:tplc="2C88AE88">
      <w:start w:val="1"/>
      <w:numFmt w:val="decimal"/>
      <w:lvlText w:val="%1."/>
      <w:lvlJc w:val="left"/>
      <w:pPr>
        <w:ind w:left="720" w:hanging="360"/>
      </w:pPr>
      <w:rPr>
        <w:color w:val="auto"/>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73EA3366"/>
    <w:multiLevelType w:val="hybridMultilevel"/>
    <w:tmpl w:val="F56CDC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7497087C"/>
    <w:multiLevelType w:val="multilevel"/>
    <w:tmpl w:val="56989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7833143"/>
    <w:multiLevelType w:val="multilevel"/>
    <w:tmpl w:val="37260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EBB169D"/>
    <w:multiLevelType w:val="multilevel"/>
    <w:tmpl w:val="580E651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15:restartNumberingAfterBreak="0">
    <w:nsid w:val="7FE95A4E"/>
    <w:multiLevelType w:val="multilevel"/>
    <w:tmpl w:val="5B5C557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825972966">
    <w:abstractNumId w:val="7"/>
  </w:num>
  <w:num w:numId="2" w16cid:durableId="984972384">
    <w:abstractNumId w:val="38"/>
  </w:num>
  <w:num w:numId="3" w16cid:durableId="1799686727">
    <w:abstractNumId w:val="25"/>
  </w:num>
  <w:num w:numId="4" w16cid:durableId="1590507991">
    <w:abstractNumId w:val="9"/>
  </w:num>
  <w:num w:numId="5" w16cid:durableId="1943805346">
    <w:abstractNumId w:val="18"/>
  </w:num>
  <w:num w:numId="6" w16cid:durableId="149760661">
    <w:abstractNumId w:val="29"/>
  </w:num>
  <w:num w:numId="7" w16cid:durableId="1510411962">
    <w:abstractNumId w:val="11"/>
  </w:num>
  <w:num w:numId="8" w16cid:durableId="855535198">
    <w:abstractNumId w:val="16"/>
  </w:num>
  <w:num w:numId="9" w16cid:durableId="1211771408">
    <w:abstractNumId w:val="34"/>
  </w:num>
  <w:num w:numId="10" w16cid:durableId="18316351">
    <w:abstractNumId w:val="19"/>
  </w:num>
  <w:num w:numId="11" w16cid:durableId="1380281903">
    <w:abstractNumId w:val="36"/>
  </w:num>
  <w:num w:numId="12" w16cid:durableId="37439593">
    <w:abstractNumId w:val="26"/>
  </w:num>
  <w:num w:numId="13" w16cid:durableId="2039743799">
    <w:abstractNumId w:val="27"/>
  </w:num>
  <w:num w:numId="14" w16cid:durableId="1356149037">
    <w:abstractNumId w:val="35"/>
  </w:num>
  <w:num w:numId="15" w16cid:durableId="1442913674">
    <w:abstractNumId w:val="37"/>
  </w:num>
  <w:num w:numId="16" w16cid:durableId="951088783">
    <w:abstractNumId w:val="17"/>
  </w:num>
  <w:num w:numId="17" w16cid:durableId="1631400933">
    <w:abstractNumId w:val="14"/>
  </w:num>
  <w:num w:numId="18" w16cid:durableId="221067434">
    <w:abstractNumId w:val="30"/>
  </w:num>
  <w:num w:numId="19" w16cid:durableId="475335857">
    <w:abstractNumId w:val="41"/>
  </w:num>
  <w:num w:numId="20" w16cid:durableId="10373714">
    <w:abstractNumId w:val="22"/>
  </w:num>
  <w:num w:numId="21" w16cid:durableId="607084747">
    <w:abstractNumId w:val="42"/>
  </w:num>
  <w:num w:numId="22" w16cid:durableId="1787893153">
    <w:abstractNumId w:val="20"/>
  </w:num>
  <w:num w:numId="23" w16cid:durableId="1260869633">
    <w:abstractNumId w:val="15"/>
  </w:num>
  <w:num w:numId="24" w16cid:durableId="1434402791">
    <w:abstractNumId w:val="32"/>
  </w:num>
  <w:num w:numId="25" w16cid:durableId="712123311">
    <w:abstractNumId w:val="12"/>
  </w:num>
  <w:num w:numId="26" w16cid:durableId="1142118691">
    <w:abstractNumId w:val="23"/>
  </w:num>
  <w:num w:numId="27" w16cid:durableId="647440300">
    <w:abstractNumId w:val="33"/>
  </w:num>
  <w:num w:numId="28" w16cid:durableId="1023558214">
    <w:abstractNumId w:val="28"/>
  </w:num>
  <w:num w:numId="29" w16cid:durableId="448280922">
    <w:abstractNumId w:val="24"/>
  </w:num>
  <w:num w:numId="30" w16cid:durableId="254823629">
    <w:abstractNumId w:val="40"/>
  </w:num>
  <w:num w:numId="31" w16cid:durableId="872616969">
    <w:abstractNumId w:val="21"/>
  </w:num>
  <w:num w:numId="32" w16cid:durableId="337464668">
    <w:abstractNumId w:val="31"/>
  </w:num>
  <w:num w:numId="33" w16cid:durableId="254943080">
    <w:abstractNumId w:val="13"/>
  </w:num>
  <w:num w:numId="34" w16cid:durableId="1729496627">
    <w:abstractNumId w:val="10"/>
  </w:num>
  <w:num w:numId="35" w16cid:durableId="1686637147">
    <w:abstractNumId w:val="3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437A"/>
    <w:rsid w:val="0000098A"/>
    <w:rsid w:val="000010C8"/>
    <w:rsid w:val="00002779"/>
    <w:rsid w:val="00003600"/>
    <w:rsid w:val="00004D7F"/>
    <w:rsid w:val="00007740"/>
    <w:rsid w:val="00007E9B"/>
    <w:rsid w:val="0001109A"/>
    <w:rsid w:val="000139DF"/>
    <w:rsid w:val="000143ED"/>
    <w:rsid w:val="00014919"/>
    <w:rsid w:val="000163DD"/>
    <w:rsid w:val="0001659D"/>
    <w:rsid w:val="0001680B"/>
    <w:rsid w:val="0001712F"/>
    <w:rsid w:val="00017F51"/>
    <w:rsid w:val="00020BA7"/>
    <w:rsid w:val="00020FF0"/>
    <w:rsid w:val="0002149E"/>
    <w:rsid w:val="00022BFA"/>
    <w:rsid w:val="00023F7A"/>
    <w:rsid w:val="000241C8"/>
    <w:rsid w:val="0002423B"/>
    <w:rsid w:val="000244A0"/>
    <w:rsid w:val="00025108"/>
    <w:rsid w:val="000266C5"/>
    <w:rsid w:val="00030274"/>
    <w:rsid w:val="00030366"/>
    <w:rsid w:val="000313AA"/>
    <w:rsid w:val="00031630"/>
    <w:rsid w:val="000334A8"/>
    <w:rsid w:val="00033953"/>
    <w:rsid w:val="00034149"/>
    <w:rsid w:val="00034224"/>
    <w:rsid w:val="000357CB"/>
    <w:rsid w:val="00035E6C"/>
    <w:rsid w:val="00036B73"/>
    <w:rsid w:val="00036E12"/>
    <w:rsid w:val="00036F2B"/>
    <w:rsid w:val="0003796F"/>
    <w:rsid w:val="000409D5"/>
    <w:rsid w:val="000413E8"/>
    <w:rsid w:val="00041CAF"/>
    <w:rsid w:val="00041EC4"/>
    <w:rsid w:val="000425AB"/>
    <w:rsid w:val="000436EB"/>
    <w:rsid w:val="00043AF6"/>
    <w:rsid w:val="00044530"/>
    <w:rsid w:val="00044947"/>
    <w:rsid w:val="00044D09"/>
    <w:rsid w:val="0004504F"/>
    <w:rsid w:val="000454ED"/>
    <w:rsid w:val="00045ABD"/>
    <w:rsid w:val="00045DE0"/>
    <w:rsid w:val="00047558"/>
    <w:rsid w:val="000475C4"/>
    <w:rsid w:val="0005009A"/>
    <w:rsid w:val="0005027E"/>
    <w:rsid w:val="0005175D"/>
    <w:rsid w:val="00052200"/>
    <w:rsid w:val="00053E0B"/>
    <w:rsid w:val="00053E0D"/>
    <w:rsid w:val="0005593B"/>
    <w:rsid w:val="00055D30"/>
    <w:rsid w:val="00056265"/>
    <w:rsid w:val="00056350"/>
    <w:rsid w:val="0006068C"/>
    <w:rsid w:val="00060B78"/>
    <w:rsid w:val="00061CC6"/>
    <w:rsid w:val="0006339F"/>
    <w:rsid w:val="00064357"/>
    <w:rsid w:val="0006456F"/>
    <w:rsid w:val="0006463D"/>
    <w:rsid w:val="0006491F"/>
    <w:rsid w:val="000674F7"/>
    <w:rsid w:val="000675F3"/>
    <w:rsid w:val="00067DB5"/>
    <w:rsid w:val="0007027A"/>
    <w:rsid w:val="0007048B"/>
    <w:rsid w:val="00070655"/>
    <w:rsid w:val="00071DD6"/>
    <w:rsid w:val="00073596"/>
    <w:rsid w:val="00074CA4"/>
    <w:rsid w:val="00075941"/>
    <w:rsid w:val="0007698C"/>
    <w:rsid w:val="000776B3"/>
    <w:rsid w:val="000779D4"/>
    <w:rsid w:val="00080311"/>
    <w:rsid w:val="000814F8"/>
    <w:rsid w:val="00082BC4"/>
    <w:rsid w:val="00082C2F"/>
    <w:rsid w:val="00082DF4"/>
    <w:rsid w:val="00083466"/>
    <w:rsid w:val="00085564"/>
    <w:rsid w:val="000857E7"/>
    <w:rsid w:val="00085BEB"/>
    <w:rsid w:val="00087275"/>
    <w:rsid w:val="00090331"/>
    <w:rsid w:val="00090723"/>
    <w:rsid w:val="00091610"/>
    <w:rsid w:val="00092A86"/>
    <w:rsid w:val="000939AE"/>
    <w:rsid w:val="00093CD1"/>
    <w:rsid w:val="00094200"/>
    <w:rsid w:val="00094490"/>
    <w:rsid w:val="000966B1"/>
    <w:rsid w:val="00096864"/>
    <w:rsid w:val="000970A9"/>
    <w:rsid w:val="00097B44"/>
    <w:rsid w:val="000A28F2"/>
    <w:rsid w:val="000A4712"/>
    <w:rsid w:val="000A4F06"/>
    <w:rsid w:val="000A6782"/>
    <w:rsid w:val="000A691A"/>
    <w:rsid w:val="000A6967"/>
    <w:rsid w:val="000A6D04"/>
    <w:rsid w:val="000B0150"/>
    <w:rsid w:val="000B03A6"/>
    <w:rsid w:val="000B31C1"/>
    <w:rsid w:val="000B36C2"/>
    <w:rsid w:val="000B3E46"/>
    <w:rsid w:val="000B4593"/>
    <w:rsid w:val="000B4DEF"/>
    <w:rsid w:val="000B7356"/>
    <w:rsid w:val="000B78A9"/>
    <w:rsid w:val="000C078E"/>
    <w:rsid w:val="000C12A0"/>
    <w:rsid w:val="000C1363"/>
    <w:rsid w:val="000C171C"/>
    <w:rsid w:val="000C2015"/>
    <w:rsid w:val="000C240E"/>
    <w:rsid w:val="000C2FCE"/>
    <w:rsid w:val="000C3382"/>
    <w:rsid w:val="000C3ABB"/>
    <w:rsid w:val="000C3F87"/>
    <w:rsid w:val="000C4736"/>
    <w:rsid w:val="000C4AFE"/>
    <w:rsid w:val="000C4CBA"/>
    <w:rsid w:val="000C4DBB"/>
    <w:rsid w:val="000C51A9"/>
    <w:rsid w:val="000C71F6"/>
    <w:rsid w:val="000D0B13"/>
    <w:rsid w:val="000D162A"/>
    <w:rsid w:val="000D17A6"/>
    <w:rsid w:val="000D1821"/>
    <w:rsid w:val="000D1CFD"/>
    <w:rsid w:val="000D1E72"/>
    <w:rsid w:val="000D256B"/>
    <w:rsid w:val="000D3888"/>
    <w:rsid w:val="000D3C22"/>
    <w:rsid w:val="000D4359"/>
    <w:rsid w:val="000D4B69"/>
    <w:rsid w:val="000D5029"/>
    <w:rsid w:val="000D5BC1"/>
    <w:rsid w:val="000D5D45"/>
    <w:rsid w:val="000D6C4B"/>
    <w:rsid w:val="000D7144"/>
    <w:rsid w:val="000D7229"/>
    <w:rsid w:val="000E0165"/>
    <w:rsid w:val="000E0740"/>
    <w:rsid w:val="000E1488"/>
    <w:rsid w:val="000E1E24"/>
    <w:rsid w:val="000E1E34"/>
    <w:rsid w:val="000E4319"/>
    <w:rsid w:val="000E4EAA"/>
    <w:rsid w:val="000E5C46"/>
    <w:rsid w:val="000E5E48"/>
    <w:rsid w:val="000E6DE7"/>
    <w:rsid w:val="000F24A7"/>
    <w:rsid w:val="000F3F5E"/>
    <w:rsid w:val="000F43A9"/>
    <w:rsid w:val="000F5478"/>
    <w:rsid w:val="000F557B"/>
    <w:rsid w:val="000F75C0"/>
    <w:rsid w:val="000F7CD8"/>
    <w:rsid w:val="001002B5"/>
    <w:rsid w:val="00101541"/>
    <w:rsid w:val="0010164A"/>
    <w:rsid w:val="00101A2C"/>
    <w:rsid w:val="00101A78"/>
    <w:rsid w:val="001025CC"/>
    <w:rsid w:val="001026C4"/>
    <w:rsid w:val="001028F0"/>
    <w:rsid w:val="00102C01"/>
    <w:rsid w:val="00102D89"/>
    <w:rsid w:val="001035D9"/>
    <w:rsid w:val="00103A01"/>
    <w:rsid w:val="00103EFE"/>
    <w:rsid w:val="00104F30"/>
    <w:rsid w:val="0010562F"/>
    <w:rsid w:val="0010592A"/>
    <w:rsid w:val="00106769"/>
    <w:rsid w:val="00110556"/>
    <w:rsid w:val="00111BBD"/>
    <w:rsid w:val="00114D54"/>
    <w:rsid w:val="00115ABD"/>
    <w:rsid w:val="00115D47"/>
    <w:rsid w:val="001164A8"/>
    <w:rsid w:val="00117AF2"/>
    <w:rsid w:val="00117E23"/>
    <w:rsid w:val="001216AA"/>
    <w:rsid w:val="001225E9"/>
    <w:rsid w:val="001230C3"/>
    <w:rsid w:val="001231BF"/>
    <w:rsid w:val="001239C9"/>
    <w:rsid w:val="00123A6F"/>
    <w:rsid w:val="001242A7"/>
    <w:rsid w:val="00125667"/>
    <w:rsid w:val="00125CD4"/>
    <w:rsid w:val="00127983"/>
    <w:rsid w:val="00127EED"/>
    <w:rsid w:val="001303EA"/>
    <w:rsid w:val="00130629"/>
    <w:rsid w:val="001316B2"/>
    <w:rsid w:val="001322C1"/>
    <w:rsid w:val="0013232B"/>
    <w:rsid w:val="001330B2"/>
    <w:rsid w:val="00133155"/>
    <w:rsid w:val="001331F7"/>
    <w:rsid w:val="00133CFD"/>
    <w:rsid w:val="00133E11"/>
    <w:rsid w:val="00134F06"/>
    <w:rsid w:val="00135220"/>
    <w:rsid w:val="0013554C"/>
    <w:rsid w:val="001369AA"/>
    <w:rsid w:val="00136CA4"/>
    <w:rsid w:val="00136F8B"/>
    <w:rsid w:val="001374E5"/>
    <w:rsid w:val="00137A3E"/>
    <w:rsid w:val="00137E19"/>
    <w:rsid w:val="0013EBC0"/>
    <w:rsid w:val="00140955"/>
    <w:rsid w:val="0014281B"/>
    <w:rsid w:val="001428E0"/>
    <w:rsid w:val="00143856"/>
    <w:rsid w:val="00143B05"/>
    <w:rsid w:val="001444EB"/>
    <w:rsid w:val="00144647"/>
    <w:rsid w:val="00144DDE"/>
    <w:rsid w:val="001476AA"/>
    <w:rsid w:val="00153772"/>
    <w:rsid w:val="0015383C"/>
    <w:rsid w:val="00153F27"/>
    <w:rsid w:val="00154833"/>
    <w:rsid w:val="00154C09"/>
    <w:rsid w:val="00154FC7"/>
    <w:rsid w:val="00154FED"/>
    <w:rsid w:val="00155100"/>
    <w:rsid w:val="00157A23"/>
    <w:rsid w:val="00157A31"/>
    <w:rsid w:val="00160C8C"/>
    <w:rsid w:val="00160E02"/>
    <w:rsid w:val="00161374"/>
    <w:rsid w:val="0016207C"/>
    <w:rsid w:val="00162CFF"/>
    <w:rsid w:val="00163758"/>
    <w:rsid w:val="00163FAB"/>
    <w:rsid w:val="00164EF1"/>
    <w:rsid w:val="001652A4"/>
    <w:rsid w:val="00165E29"/>
    <w:rsid w:val="00166174"/>
    <w:rsid w:val="00171A41"/>
    <w:rsid w:val="00171BBF"/>
    <w:rsid w:val="00172425"/>
    <w:rsid w:val="00173233"/>
    <w:rsid w:val="00173575"/>
    <w:rsid w:val="00174723"/>
    <w:rsid w:val="001750A8"/>
    <w:rsid w:val="00175268"/>
    <w:rsid w:val="001755F3"/>
    <w:rsid w:val="001758AE"/>
    <w:rsid w:val="001800CE"/>
    <w:rsid w:val="001804B0"/>
    <w:rsid w:val="00180528"/>
    <w:rsid w:val="00182B4E"/>
    <w:rsid w:val="0018305F"/>
    <w:rsid w:val="00183754"/>
    <w:rsid w:val="0018410D"/>
    <w:rsid w:val="00184265"/>
    <w:rsid w:val="001845C2"/>
    <w:rsid w:val="00184783"/>
    <w:rsid w:val="00184A1A"/>
    <w:rsid w:val="001858A5"/>
    <w:rsid w:val="00186418"/>
    <w:rsid w:val="00186548"/>
    <w:rsid w:val="00186CE9"/>
    <w:rsid w:val="00186D6F"/>
    <w:rsid w:val="00186E84"/>
    <w:rsid w:val="00186FA0"/>
    <w:rsid w:val="00187129"/>
    <w:rsid w:val="00191627"/>
    <w:rsid w:val="001916EC"/>
    <w:rsid w:val="00192425"/>
    <w:rsid w:val="00193AFF"/>
    <w:rsid w:val="00193D92"/>
    <w:rsid w:val="0019405C"/>
    <w:rsid w:val="00194ACA"/>
    <w:rsid w:val="00194FBC"/>
    <w:rsid w:val="001953A2"/>
    <w:rsid w:val="001958EC"/>
    <w:rsid w:val="00196451"/>
    <w:rsid w:val="00196C9C"/>
    <w:rsid w:val="00196E8B"/>
    <w:rsid w:val="00197DB7"/>
    <w:rsid w:val="001A00DB"/>
    <w:rsid w:val="001A02D5"/>
    <w:rsid w:val="001A057B"/>
    <w:rsid w:val="001A0E87"/>
    <w:rsid w:val="001A1B55"/>
    <w:rsid w:val="001A1D87"/>
    <w:rsid w:val="001A240B"/>
    <w:rsid w:val="001A291F"/>
    <w:rsid w:val="001A2BC6"/>
    <w:rsid w:val="001A38DC"/>
    <w:rsid w:val="001A5DD1"/>
    <w:rsid w:val="001B01C3"/>
    <w:rsid w:val="001B05B3"/>
    <w:rsid w:val="001B1B8D"/>
    <w:rsid w:val="001B1DBB"/>
    <w:rsid w:val="001B1DCB"/>
    <w:rsid w:val="001B3613"/>
    <w:rsid w:val="001B5721"/>
    <w:rsid w:val="001B733C"/>
    <w:rsid w:val="001B7D2F"/>
    <w:rsid w:val="001C04D5"/>
    <w:rsid w:val="001C074D"/>
    <w:rsid w:val="001C0811"/>
    <w:rsid w:val="001C1D1A"/>
    <w:rsid w:val="001C3837"/>
    <w:rsid w:val="001C41FE"/>
    <w:rsid w:val="001C45C1"/>
    <w:rsid w:val="001C4A7F"/>
    <w:rsid w:val="001C5318"/>
    <w:rsid w:val="001C56CF"/>
    <w:rsid w:val="001C64A2"/>
    <w:rsid w:val="001C69E5"/>
    <w:rsid w:val="001C6E57"/>
    <w:rsid w:val="001D146D"/>
    <w:rsid w:val="001D3EF5"/>
    <w:rsid w:val="001D4756"/>
    <w:rsid w:val="001D4F20"/>
    <w:rsid w:val="001D645A"/>
    <w:rsid w:val="001D6D62"/>
    <w:rsid w:val="001D6F1D"/>
    <w:rsid w:val="001E17DE"/>
    <w:rsid w:val="001E2707"/>
    <w:rsid w:val="001E3ED8"/>
    <w:rsid w:val="001E4961"/>
    <w:rsid w:val="001E4998"/>
    <w:rsid w:val="001E4FD8"/>
    <w:rsid w:val="001E50F3"/>
    <w:rsid w:val="001E6B35"/>
    <w:rsid w:val="001F15A5"/>
    <w:rsid w:val="001F1D38"/>
    <w:rsid w:val="001F3045"/>
    <w:rsid w:val="001F43F9"/>
    <w:rsid w:val="001F444D"/>
    <w:rsid w:val="001F50CF"/>
    <w:rsid w:val="001F5172"/>
    <w:rsid w:val="001F591B"/>
    <w:rsid w:val="001F7036"/>
    <w:rsid w:val="001F76E7"/>
    <w:rsid w:val="0020307A"/>
    <w:rsid w:val="00203A03"/>
    <w:rsid w:val="0020483D"/>
    <w:rsid w:val="00204DED"/>
    <w:rsid w:val="002054FE"/>
    <w:rsid w:val="00205F45"/>
    <w:rsid w:val="00206783"/>
    <w:rsid w:val="00211657"/>
    <w:rsid w:val="00214ED5"/>
    <w:rsid w:val="00215C61"/>
    <w:rsid w:val="00216103"/>
    <w:rsid w:val="00217C58"/>
    <w:rsid w:val="00217CA1"/>
    <w:rsid w:val="00217D32"/>
    <w:rsid w:val="0022024A"/>
    <w:rsid w:val="0022070D"/>
    <w:rsid w:val="00220EA7"/>
    <w:rsid w:val="00222A61"/>
    <w:rsid w:val="00222C4A"/>
    <w:rsid w:val="00222D56"/>
    <w:rsid w:val="0022434A"/>
    <w:rsid w:val="00224FF5"/>
    <w:rsid w:val="00225711"/>
    <w:rsid w:val="00225FD1"/>
    <w:rsid w:val="00226680"/>
    <w:rsid w:val="002266F3"/>
    <w:rsid w:val="00230F5D"/>
    <w:rsid w:val="00232BC9"/>
    <w:rsid w:val="00233BDB"/>
    <w:rsid w:val="00233CBF"/>
    <w:rsid w:val="00233D08"/>
    <w:rsid w:val="00235B5B"/>
    <w:rsid w:val="00240BD1"/>
    <w:rsid w:val="002429D2"/>
    <w:rsid w:val="00242AAE"/>
    <w:rsid w:val="002432FE"/>
    <w:rsid w:val="00245D01"/>
    <w:rsid w:val="00247A26"/>
    <w:rsid w:val="0025010A"/>
    <w:rsid w:val="00250950"/>
    <w:rsid w:val="00250B89"/>
    <w:rsid w:val="00250FFB"/>
    <w:rsid w:val="002510E1"/>
    <w:rsid w:val="002515D7"/>
    <w:rsid w:val="00252A1C"/>
    <w:rsid w:val="00254148"/>
    <w:rsid w:val="002548CC"/>
    <w:rsid w:val="00255045"/>
    <w:rsid w:val="002564E4"/>
    <w:rsid w:val="00256835"/>
    <w:rsid w:val="002573D0"/>
    <w:rsid w:val="00257420"/>
    <w:rsid w:val="00257B77"/>
    <w:rsid w:val="0026081A"/>
    <w:rsid w:val="00260836"/>
    <w:rsid w:val="002608DF"/>
    <w:rsid w:val="00260C9A"/>
    <w:rsid w:val="00261F67"/>
    <w:rsid w:val="002628D8"/>
    <w:rsid w:val="0026403A"/>
    <w:rsid w:val="002646F5"/>
    <w:rsid w:val="00264B2C"/>
    <w:rsid w:val="0026647A"/>
    <w:rsid w:val="00266CC6"/>
    <w:rsid w:val="002675B2"/>
    <w:rsid w:val="00267867"/>
    <w:rsid w:val="00267B2B"/>
    <w:rsid w:val="00267D6A"/>
    <w:rsid w:val="0027011A"/>
    <w:rsid w:val="0027158B"/>
    <w:rsid w:val="00274530"/>
    <w:rsid w:val="00274881"/>
    <w:rsid w:val="00274DAB"/>
    <w:rsid w:val="00275927"/>
    <w:rsid w:val="00276222"/>
    <w:rsid w:val="002801C6"/>
    <w:rsid w:val="002808CC"/>
    <w:rsid w:val="00281424"/>
    <w:rsid w:val="00281689"/>
    <w:rsid w:val="00281819"/>
    <w:rsid w:val="00282174"/>
    <w:rsid w:val="002832F7"/>
    <w:rsid w:val="00283B07"/>
    <w:rsid w:val="00283BD0"/>
    <w:rsid w:val="0028431C"/>
    <w:rsid w:val="00284489"/>
    <w:rsid w:val="002875FB"/>
    <w:rsid w:val="002877AB"/>
    <w:rsid w:val="002879D2"/>
    <w:rsid w:val="00290D2F"/>
    <w:rsid w:val="002913C4"/>
    <w:rsid w:val="002922E4"/>
    <w:rsid w:val="00293450"/>
    <w:rsid w:val="00293E49"/>
    <w:rsid w:val="00294089"/>
    <w:rsid w:val="002948B9"/>
    <w:rsid w:val="00294D4A"/>
    <w:rsid w:val="0029607E"/>
    <w:rsid w:val="00296100"/>
    <w:rsid w:val="0029640F"/>
    <w:rsid w:val="0029664D"/>
    <w:rsid w:val="0029680F"/>
    <w:rsid w:val="00297AF3"/>
    <w:rsid w:val="002A04F6"/>
    <w:rsid w:val="002A0784"/>
    <w:rsid w:val="002A091D"/>
    <w:rsid w:val="002A1171"/>
    <w:rsid w:val="002A3445"/>
    <w:rsid w:val="002A353E"/>
    <w:rsid w:val="002A3B9F"/>
    <w:rsid w:val="002A3F50"/>
    <w:rsid w:val="002A40F7"/>
    <w:rsid w:val="002A4BBB"/>
    <w:rsid w:val="002A6799"/>
    <w:rsid w:val="002A781F"/>
    <w:rsid w:val="002B0198"/>
    <w:rsid w:val="002B1212"/>
    <w:rsid w:val="002B16FA"/>
    <w:rsid w:val="002B1781"/>
    <w:rsid w:val="002B20AD"/>
    <w:rsid w:val="002B21F3"/>
    <w:rsid w:val="002B34D4"/>
    <w:rsid w:val="002B3968"/>
    <w:rsid w:val="002B3F28"/>
    <w:rsid w:val="002B5A59"/>
    <w:rsid w:val="002B5CDB"/>
    <w:rsid w:val="002B6678"/>
    <w:rsid w:val="002C129E"/>
    <w:rsid w:val="002C18A3"/>
    <w:rsid w:val="002C26A9"/>
    <w:rsid w:val="002C282D"/>
    <w:rsid w:val="002C3410"/>
    <w:rsid w:val="002C3CB8"/>
    <w:rsid w:val="002C4001"/>
    <w:rsid w:val="002C45A4"/>
    <w:rsid w:val="002C484B"/>
    <w:rsid w:val="002C5486"/>
    <w:rsid w:val="002C5A10"/>
    <w:rsid w:val="002C5B9B"/>
    <w:rsid w:val="002C69DE"/>
    <w:rsid w:val="002C6B6B"/>
    <w:rsid w:val="002C7C37"/>
    <w:rsid w:val="002D0646"/>
    <w:rsid w:val="002D09F8"/>
    <w:rsid w:val="002D2AF2"/>
    <w:rsid w:val="002D2B29"/>
    <w:rsid w:val="002D2E24"/>
    <w:rsid w:val="002D3205"/>
    <w:rsid w:val="002D3FDD"/>
    <w:rsid w:val="002D43B7"/>
    <w:rsid w:val="002D4F6C"/>
    <w:rsid w:val="002D5329"/>
    <w:rsid w:val="002D542F"/>
    <w:rsid w:val="002D6938"/>
    <w:rsid w:val="002D93B5"/>
    <w:rsid w:val="002E1030"/>
    <w:rsid w:val="002E17FA"/>
    <w:rsid w:val="002E1FF0"/>
    <w:rsid w:val="002E2BEC"/>
    <w:rsid w:val="002E4567"/>
    <w:rsid w:val="002E47C3"/>
    <w:rsid w:val="002E5493"/>
    <w:rsid w:val="002E5C7B"/>
    <w:rsid w:val="002F0BFA"/>
    <w:rsid w:val="002F2A65"/>
    <w:rsid w:val="002F2EDF"/>
    <w:rsid w:val="002F343E"/>
    <w:rsid w:val="002F3ACC"/>
    <w:rsid w:val="002F3B8A"/>
    <w:rsid w:val="002F4D14"/>
    <w:rsid w:val="002F6182"/>
    <w:rsid w:val="002F6658"/>
    <w:rsid w:val="002F7615"/>
    <w:rsid w:val="00302C3B"/>
    <w:rsid w:val="00303A36"/>
    <w:rsid w:val="003040BD"/>
    <w:rsid w:val="00304755"/>
    <w:rsid w:val="00304A24"/>
    <w:rsid w:val="00304E48"/>
    <w:rsid w:val="00305121"/>
    <w:rsid w:val="00305258"/>
    <w:rsid w:val="00305813"/>
    <w:rsid w:val="00305907"/>
    <w:rsid w:val="00306614"/>
    <w:rsid w:val="003070A2"/>
    <w:rsid w:val="00307C8E"/>
    <w:rsid w:val="00307F50"/>
    <w:rsid w:val="003104F7"/>
    <w:rsid w:val="003105EF"/>
    <w:rsid w:val="00314FB5"/>
    <w:rsid w:val="00315CE0"/>
    <w:rsid w:val="00316288"/>
    <w:rsid w:val="00316516"/>
    <w:rsid w:val="00316ED2"/>
    <w:rsid w:val="003212C5"/>
    <w:rsid w:val="00322502"/>
    <w:rsid w:val="00323268"/>
    <w:rsid w:val="00324312"/>
    <w:rsid w:val="003244E6"/>
    <w:rsid w:val="003301C8"/>
    <w:rsid w:val="003310E0"/>
    <w:rsid w:val="003312DE"/>
    <w:rsid w:val="00331FC3"/>
    <w:rsid w:val="00332085"/>
    <w:rsid w:val="00332148"/>
    <w:rsid w:val="003332ED"/>
    <w:rsid w:val="00334708"/>
    <w:rsid w:val="00335682"/>
    <w:rsid w:val="00335C76"/>
    <w:rsid w:val="00335CF6"/>
    <w:rsid w:val="00336674"/>
    <w:rsid w:val="00336EE5"/>
    <w:rsid w:val="00336FB0"/>
    <w:rsid w:val="00337610"/>
    <w:rsid w:val="0034043D"/>
    <w:rsid w:val="00342159"/>
    <w:rsid w:val="00342AAA"/>
    <w:rsid w:val="003438CE"/>
    <w:rsid w:val="00343D7B"/>
    <w:rsid w:val="0034414B"/>
    <w:rsid w:val="00344421"/>
    <w:rsid w:val="00344541"/>
    <w:rsid w:val="00344E26"/>
    <w:rsid w:val="00344E46"/>
    <w:rsid w:val="003457C0"/>
    <w:rsid w:val="00346588"/>
    <w:rsid w:val="00346B44"/>
    <w:rsid w:val="00346ECC"/>
    <w:rsid w:val="00351B76"/>
    <w:rsid w:val="00351C6A"/>
    <w:rsid w:val="00352ED1"/>
    <w:rsid w:val="00353B7A"/>
    <w:rsid w:val="003544C9"/>
    <w:rsid w:val="00355845"/>
    <w:rsid w:val="003558DA"/>
    <w:rsid w:val="00357A02"/>
    <w:rsid w:val="00357BFA"/>
    <w:rsid w:val="00360119"/>
    <w:rsid w:val="003605ED"/>
    <w:rsid w:val="00361990"/>
    <w:rsid w:val="00361AC1"/>
    <w:rsid w:val="00361F40"/>
    <w:rsid w:val="003622E8"/>
    <w:rsid w:val="00362BF5"/>
    <w:rsid w:val="0036303B"/>
    <w:rsid w:val="003632F0"/>
    <w:rsid w:val="0036359C"/>
    <w:rsid w:val="0036367B"/>
    <w:rsid w:val="00364518"/>
    <w:rsid w:val="003653CE"/>
    <w:rsid w:val="00366175"/>
    <w:rsid w:val="00366B6A"/>
    <w:rsid w:val="00370585"/>
    <w:rsid w:val="003709D4"/>
    <w:rsid w:val="00371CEC"/>
    <w:rsid w:val="00375227"/>
    <w:rsid w:val="00375360"/>
    <w:rsid w:val="003766B7"/>
    <w:rsid w:val="00377395"/>
    <w:rsid w:val="003774A2"/>
    <w:rsid w:val="00377DEB"/>
    <w:rsid w:val="003815E1"/>
    <w:rsid w:val="003818B6"/>
    <w:rsid w:val="00381BB9"/>
    <w:rsid w:val="00382E94"/>
    <w:rsid w:val="003853FC"/>
    <w:rsid w:val="00390FA9"/>
    <w:rsid w:val="00391937"/>
    <w:rsid w:val="0039252B"/>
    <w:rsid w:val="00393C59"/>
    <w:rsid w:val="0039450E"/>
    <w:rsid w:val="00394776"/>
    <w:rsid w:val="00394806"/>
    <w:rsid w:val="00395F1F"/>
    <w:rsid w:val="0039652E"/>
    <w:rsid w:val="00396874"/>
    <w:rsid w:val="00396AA5"/>
    <w:rsid w:val="00397215"/>
    <w:rsid w:val="00397D2F"/>
    <w:rsid w:val="00397E97"/>
    <w:rsid w:val="003A021A"/>
    <w:rsid w:val="003A1C67"/>
    <w:rsid w:val="003A200D"/>
    <w:rsid w:val="003A2147"/>
    <w:rsid w:val="003A337C"/>
    <w:rsid w:val="003A34FF"/>
    <w:rsid w:val="003A5161"/>
    <w:rsid w:val="003A53D4"/>
    <w:rsid w:val="003A7002"/>
    <w:rsid w:val="003A7C96"/>
    <w:rsid w:val="003B1362"/>
    <w:rsid w:val="003B298C"/>
    <w:rsid w:val="003B368B"/>
    <w:rsid w:val="003B3D86"/>
    <w:rsid w:val="003B556C"/>
    <w:rsid w:val="003B7681"/>
    <w:rsid w:val="003B7724"/>
    <w:rsid w:val="003C1A81"/>
    <w:rsid w:val="003C2359"/>
    <w:rsid w:val="003C2E73"/>
    <w:rsid w:val="003C3F01"/>
    <w:rsid w:val="003C457F"/>
    <w:rsid w:val="003C4E75"/>
    <w:rsid w:val="003C736A"/>
    <w:rsid w:val="003D004D"/>
    <w:rsid w:val="003D13C4"/>
    <w:rsid w:val="003D289E"/>
    <w:rsid w:val="003D3A79"/>
    <w:rsid w:val="003D3FF6"/>
    <w:rsid w:val="003D410C"/>
    <w:rsid w:val="003D444C"/>
    <w:rsid w:val="003D4EE8"/>
    <w:rsid w:val="003D5660"/>
    <w:rsid w:val="003D5DD2"/>
    <w:rsid w:val="003D611E"/>
    <w:rsid w:val="003D7357"/>
    <w:rsid w:val="003E0120"/>
    <w:rsid w:val="003E1800"/>
    <w:rsid w:val="003E242B"/>
    <w:rsid w:val="003E2A5C"/>
    <w:rsid w:val="003E2FFB"/>
    <w:rsid w:val="003E37BE"/>
    <w:rsid w:val="003E3916"/>
    <w:rsid w:val="003E4C27"/>
    <w:rsid w:val="003E5DC6"/>
    <w:rsid w:val="003E6EA3"/>
    <w:rsid w:val="003E7725"/>
    <w:rsid w:val="003E7DDB"/>
    <w:rsid w:val="003F0F83"/>
    <w:rsid w:val="003F5754"/>
    <w:rsid w:val="003F68AD"/>
    <w:rsid w:val="003F6C64"/>
    <w:rsid w:val="003F7085"/>
    <w:rsid w:val="003F7479"/>
    <w:rsid w:val="0040029A"/>
    <w:rsid w:val="00401636"/>
    <w:rsid w:val="00401B75"/>
    <w:rsid w:val="00401F60"/>
    <w:rsid w:val="004020D6"/>
    <w:rsid w:val="00404A59"/>
    <w:rsid w:val="0040544C"/>
    <w:rsid w:val="00405725"/>
    <w:rsid w:val="00406608"/>
    <w:rsid w:val="004068B4"/>
    <w:rsid w:val="00406908"/>
    <w:rsid w:val="00406FCD"/>
    <w:rsid w:val="00410FE5"/>
    <w:rsid w:val="004112C9"/>
    <w:rsid w:val="0041138A"/>
    <w:rsid w:val="00411E79"/>
    <w:rsid w:val="00412963"/>
    <w:rsid w:val="0041297A"/>
    <w:rsid w:val="00412F19"/>
    <w:rsid w:val="00412F7B"/>
    <w:rsid w:val="00413E7D"/>
    <w:rsid w:val="004141FC"/>
    <w:rsid w:val="004157E0"/>
    <w:rsid w:val="00417388"/>
    <w:rsid w:val="004203C9"/>
    <w:rsid w:val="00420967"/>
    <w:rsid w:val="0042097E"/>
    <w:rsid w:val="00421A3F"/>
    <w:rsid w:val="0042209C"/>
    <w:rsid w:val="00422F76"/>
    <w:rsid w:val="0042404F"/>
    <w:rsid w:val="00424E52"/>
    <w:rsid w:val="0042766F"/>
    <w:rsid w:val="00427CD3"/>
    <w:rsid w:val="004307EB"/>
    <w:rsid w:val="00430FD4"/>
    <w:rsid w:val="004313BF"/>
    <w:rsid w:val="004315BC"/>
    <w:rsid w:val="004319E0"/>
    <w:rsid w:val="00432C75"/>
    <w:rsid w:val="00433165"/>
    <w:rsid w:val="004345A8"/>
    <w:rsid w:val="00434777"/>
    <w:rsid w:val="00434B58"/>
    <w:rsid w:val="00436814"/>
    <w:rsid w:val="004372B6"/>
    <w:rsid w:val="00441139"/>
    <w:rsid w:val="00441FCA"/>
    <w:rsid w:val="0044279D"/>
    <w:rsid w:val="004429A3"/>
    <w:rsid w:val="004433FE"/>
    <w:rsid w:val="00443731"/>
    <w:rsid w:val="00443FE0"/>
    <w:rsid w:val="004444D8"/>
    <w:rsid w:val="00446307"/>
    <w:rsid w:val="00447AC4"/>
    <w:rsid w:val="00447F10"/>
    <w:rsid w:val="004509A0"/>
    <w:rsid w:val="00450D39"/>
    <w:rsid w:val="00451492"/>
    <w:rsid w:val="004525F4"/>
    <w:rsid w:val="00453381"/>
    <w:rsid w:val="00454493"/>
    <w:rsid w:val="0045558E"/>
    <w:rsid w:val="00455FB6"/>
    <w:rsid w:val="004573C2"/>
    <w:rsid w:val="00457C10"/>
    <w:rsid w:val="00460725"/>
    <w:rsid w:val="00461808"/>
    <w:rsid w:val="00461B67"/>
    <w:rsid w:val="00465050"/>
    <w:rsid w:val="00465789"/>
    <w:rsid w:val="004659BB"/>
    <w:rsid w:val="00465BAC"/>
    <w:rsid w:val="00466CAF"/>
    <w:rsid w:val="00467499"/>
    <w:rsid w:val="004679F3"/>
    <w:rsid w:val="0047040F"/>
    <w:rsid w:val="00471D1C"/>
    <w:rsid w:val="00471FB8"/>
    <w:rsid w:val="00475F66"/>
    <w:rsid w:val="0047623B"/>
    <w:rsid w:val="00477C6E"/>
    <w:rsid w:val="00477E6F"/>
    <w:rsid w:val="0048117C"/>
    <w:rsid w:val="004818C4"/>
    <w:rsid w:val="004858A0"/>
    <w:rsid w:val="00485DF9"/>
    <w:rsid w:val="00486187"/>
    <w:rsid w:val="00491F6B"/>
    <w:rsid w:val="00492487"/>
    <w:rsid w:val="0049274A"/>
    <w:rsid w:val="00492AA7"/>
    <w:rsid w:val="00492C16"/>
    <w:rsid w:val="004933D8"/>
    <w:rsid w:val="0049384A"/>
    <w:rsid w:val="00494BE1"/>
    <w:rsid w:val="00495440"/>
    <w:rsid w:val="00497007"/>
    <w:rsid w:val="00497C2D"/>
    <w:rsid w:val="004A2151"/>
    <w:rsid w:val="004A2F26"/>
    <w:rsid w:val="004A3BF4"/>
    <w:rsid w:val="004A451F"/>
    <w:rsid w:val="004A4C3A"/>
    <w:rsid w:val="004A5EB2"/>
    <w:rsid w:val="004A754E"/>
    <w:rsid w:val="004A77E1"/>
    <w:rsid w:val="004B0300"/>
    <w:rsid w:val="004B1F55"/>
    <w:rsid w:val="004B20FD"/>
    <w:rsid w:val="004B225E"/>
    <w:rsid w:val="004B2B9A"/>
    <w:rsid w:val="004B2BD4"/>
    <w:rsid w:val="004B43A5"/>
    <w:rsid w:val="004B4BA3"/>
    <w:rsid w:val="004B710C"/>
    <w:rsid w:val="004B72B5"/>
    <w:rsid w:val="004B78EA"/>
    <w:rsid w:val="004C0E60"/>
    <w:rsid w:val="004C0F3C"/>
    <w:rsid w:val="004C0F9B"/>
    <w:rsid w:val="004C117B"/>
    <w:rsid w:val="004C12AC"/>
    <w:rsid w:val="004C15BE"/>
    <w:rsid w:val="004C2EA1"/>
    <w:rsid w:val="004C33AC"/>
    <w:rsid w:val="004C3635"/>
    <w:rsid w:val="004C3B99"/>
    <w:rsid w:val="004C3D51"/>
    <w:rsid w:val="004C3F0C"/>
    <w:rsid w:val="004C402C"/>
    <w:rsid w:val="004C4695"/>
    <w:rsid w:val="004C47B9"/>
    <w:rsid w:val="004C5890"/>
    <w:rsid w:val="004C5FE6"/>
    <w:rsid w:val="004C61B5"/>
    <w:rsid w:val="004D0176"/>
    <w:rsid w:val="004D0974"/>
    <w:rsid w:val="004D0C6E"/>
    <w:rsid w:val="004D0D65"/>
    <w:rsid w:val="004D19AC"/>
    <w:rsid w:val="004D253D"/>
    <w:rsid w:val="004D364F"/>
    <w:rsid w:val="004D4CE8"/>
    <w:rsid w:val="004D4DE9"/>
    <w:rsid w:val="004D510E"/>
    <w:rsid w:val="004D724B"/>
    <w:rsid w:val="004D7E5B"/>
    <w:rsid w:val="004E385F"/>
    <w:rsid w:val="004E3A25"/>
    <w:rsid w:val="004E4CE7"/>
    <w:rsid w:val="004E5FD2"/>
    <w:rsid w:val="004E75C5"/>
    <w:rsid w:val="004E794D"/>
    <w:rsid w:val="004E7F9D"/>
    <w:rsid w:val="004F008E"/>
    <w:rsid w:val="004F1CCC"/>
    <w:rsid w:val="004F21EA"/>
    <w:rsid w:val="004F33B8"/>
    <w:rsid w:val="004F4108"/>
    <w:rsid w:val="004F4ED1"/>
    <w:rsid w:val="004F5257"/>
    <w:rsid w:val="004F6E27"/>
    <w:rsid w:val="00500F7D"/>
    <w:rsid w:val="00502446"/>
    <w:rsid w:val="005028B7"/>
    <w:rsid w:val="00502A2F"/>
    <w:rsid w:val="00502AEE"/>
    <w:rsid w:val="0050360D"/>
    <w:rsid w:val="005036F4"/>
    <w:rsid w:val="00504617"/>
    <w:rsid w:val="0050497E"/>
    <w:rsid w:val="00505F9D"/>
    <w:rsid w:val="00506659"/>
    <w:rsid w:val="00506797"/>
    <w:rsid w:val="00510244"/>
    <w:rsid w:val="00510977"/>
    <w:rsid w:val="00510F14"/>
    <w:rsid w:val="005117C4"/>
    <w:rsid w:val="00511CC3"/>
    <w:rsid w:val="00512AE5"/>
    <w:rsid w:val="00513752"/>
    <w:rsid w:val="00515A26"/>
    <w:rsid w:val="00515B4C"/>
    <w:rsid w:val="00515D33"/>
    <w:rsid w:val="00516635"/>
    <w:rsid w:val="00516A55"/>
    <w:rsid w:val="005175B3"/>
    <w:rsid w:val="00517B26"/>
    <w:rsid w:val="00517B62"/>
    <w:rsid w:val="00520361"/>
    <w:rsid w:val="005209E5"/>
    <w:rsid w:val="00520C74"/>
    <w:rsid w:val="0052236F"/>
    <w:rsid w:val="005226C3"/>
    <w:rsid w:val="0052278C"/>
    <w:rsid w:val="00525762"/>
    <w:rsid w:val="00526530"/>
    <w:rsid w:val="00526C7B"/>
    <w:rsid w:val="00526E48"/>
    <w:rsid w:val="0052849A"/>
    <w:rsid w:val="00530F18"/>
    <w:rsid w:val="005331C7"/>
    <w:rsid w:val="005336FD"/>
    <w:rsid w:val="00533A17"/>
    <w:rsid w:val="00535A84"/>
    <w:rsid w:val="00535EDF"/>
    <w:rsid w:val="0054044D"/>
    <w:rsid w:val="005416C6"/>
    <w:rsid w:val="00541C88"/>
    <w:rsid w:val="005421DE"/>
    <w:rsid w:val="005424BD"/>
    <w:rsid w:val="005435F5"/>
    <w:rsid w:val="005443C9"/>
    <w:rsid w:val="005446C5"/>
    <w:rsid w:val="0054517D"/>
    <w:rsid w:val="005451FC"/>
    <w:rsid w:val="00545DE7"/>
    <w:rsid w:val="005463F5"/>
    <w:rsid w:val="0054691B"/>
    <w:rsid w:val="00546BB6"/>
    <w:rsid w:val="00547B27"/>
    <w:rsid w:val="00547F03"/>
    <w:rsid w:val="00551370"/>
    <w:rsid w:val="0055205F"/>
    <w:rsid w:val="00552DEB"/>
    <w:rsid w:val="00553207"/>
    <w:rsid w:val="005537C3"/>
    <w:rsid w:val="00553C62"/>
    <w:rsid w:val="00553C66"/>
    <w:rsid w:val="00553CED"/>
    <w:rsid w:val="00553D1A"/>
    <w:rsid w:val="00554697"/>
    <w:rsid w:val="005554A2"/>
    <w:rsid w:val="0055599F"/>
    <w:rsid w:val="00555EAD"/>
    <w:rsid w:val="005603C7"/>
    <w:rsid w:val="005612AC"/>
    <w:rsid w:val="00562B50"/>
    <w:rsid w:val="00562BC8"/>
    <w:rsid w:val="00562FDF"/>
    <w:rsid w:val="00563C79"/>
    <w:rsid w:val="00563E35"/>
    <w:rsid w:val="0056558A"/>
    <w:rsid w:val="00566BB6"/>
    <w:rsid w:val="005704A0"/>
    <w:rsid w:val="00570612"/>
    <w:rsid w:val="005722A2"/>
    <w:rsid w:val="00572927"/>
    <w:rsid w:val="00572BC3"/>
    <w:rsid w:val="00572E4A"/>
    <w:rsid w:val="005730A4"/>
    <w:rsid w:val="00573734"/>
    <w:rsid w:val="00575E65"/>
    <w:rsid w:val="00575E87"/>
    <w:rsid w:val="00576189"/>
    <w:rsid w:val="0057630F"/>
    <w:rsid w:val="00577F92"/>
    <w:rsid w:val="00577FDF"/>
    <w:rsid w:val="005807B2"/>
    <w:rsid w:val="005807C3"/>
    <w:rsid w:val="00581308"/>
    <w:rsid w:val="005817EA"/>
    <w:rsid w:val="0058211F"/>
    <w:rsid w:val="00582237"/>
    <w:rsid w:val="005832CD"/>
    <w:rsid w:val="00583794"/>
    <w:rsid w:val="005848A0"/>
    <w:rsid w:val="00585E3F"/>
    <w:rsid w:val="00585F23"/>
    <w:rsid w:val="005865DA"/>
    <w:rsid w:val="00586996"/>
    <w:rsid w:val="00586DE1"/>
    <w:rsid w:val="005902F1"/>
    <w:rsid w:val="005906A2"/>
    <w:rsid w:val="00591F7D"/>
    <w:rsid w:val="0059261E"/>
    <w:rsid w:val="00592C9A"/>
    <w:rsid w:val="00593319"/>
    <w:rsid w:val="00593618"/>
    <w:rsid w:val="005939AD"/>
    <w:rsid w:val="005946F6"/>
    <w:rsid w:val="00594714"/>
    <w:rsid w:val="00595BDC"/>
    <w:rsid w:val="00596773"/>
    <w:rsid w:val="005968A3"/>
    <w:rsid w:val="00596A60"/>
    <w:rsid w:val="005A0AA7"/>
    <w:rsid w:val="005A21EB"/>
    <w:rsid w:val="005A2F3B"/>
    <w:rsid w:val="005A386C"/>
    <w:rsid w:val="005A3D70"/>
    <w:rsid w:val="005A43E0"/>
    <w:rsid w:val="005A4789"/>
    <w:rsid w:val="005A5B43"/>
    <w:rsid w:val="005B05FC"/>
    <w:rsid w:val="005B1F6C"/>
    <w:rsid w:val="005B220F"/>
    <w:rsid w:val="005B25A9"/>
    <w:rsid w:val="005B3366"/>
    <w:rsid w:val="005B4335"/>
    <w:rsid w:val="005B4F25"/>
    <w:rsid w:val="005B53C0"/>
    <w:rsid w:val="005B5D0D"/>
    <w:rsid w:val="005B6B95"/>
    <w:rsid w:val="005B6FF3"/>
    <w:rsid w:val="005B7802"/>
    <w:rsid w:val="005C021E"/>
    <w:rsid w:val="005C2281"/>
    <w:rsid w:val="005C3960"/>
    <w:rsid w:val="005C3991"/>
    <w:rsid w:val="005C437A"/>
    <w:rsid w:val="005C5BC5"/>
    <w:rsid w:val="005C6360"/>
    <w:rsid w:val="005C66C6"/>
    <w:rsid w:val="005D06B4"/>
    <w:rsid w:val="005D22C2"/>
    <w:rsid w:val="005D2881"/>
    <w:rsid w:val="005D2EA2"/>
    <w:rsid w:val="005D3041"/>
    <w:rsid w:val="005D3702"/>
    <w:rsid w:val="005D5689"/>
    <w:rsid w:val="005D595E"/>
    <w:rsid w:val="005D67E1"/>
    <w:rsid w:val="005D7C63"/>
    <w:rsid w:val="005D7D2A"/>
    <w:rsid w:val="005E0726"/>
    <w:rsid w:val="005E1A50"/>
    <w:rsid w:val="005E2167"/>
    <w:rsid w:val="005E2419"/>
    <w:rsid w:val="005E35B0"/>
    <w:rsid w:val="005E5F25"/>
    <w:rsid w:val="005E69C6"/>
    <w:rsid w:val="005E7B13"/>
    <w:rsid w:val="005E7FC4"/>
    <w:rsid w:val="005F0DBB"/>
    <w:rsid w:val="005F10BC"/>
    <w:rsid w:val="005F2025"/>
    <w:rsid w:val="005F29EA"/>
    <w:rsid w:val="005F3C0E"/>
    <w:rsid w:val="005F3ECA"/>
    <w:rsid w:val="005F5007"/>
    <w:rsid w:val="005F518E"/>
    <w:rsid w:val="005F5AD4"/>
    <w:rsid w:val="005F715F"/>
    <w:rsid w:val="005F722E"/>
    <w:rsid w:val="005F73A8"/>
    <w:rsid w:val="005F7A85"/>
    <w:rsid w:val="00600016"/>
    <w:rsid w:val="0060081F"/>
    <w:rsid w:val="006034C0"/>
    <w:rsid w:val="006059E5"/>
    <w:rsid w:val="00605D11"/>
    <w:rsid w:val="00606565"/>
    <w:rsid w:val="0061090A"/>
    <w:rsid w:val="00610A8B"/>
    <w:rsid w:val="00611D9F"/>
    <w:rsid w:val="006120E7"/>
    <w:rsid w:val="006125C3"/>
    <w:rsid w:val="0061382F"/>
    <w:rsid w:val="0061418C"/>
    <w:rsid w:val="00614FF4"/>
    <w:rsid w:val="00615676"/>
    <w:rsid w:val="00616426"/>
    <w:rsid w:val="00620E95"/>
    <w:rsid w:val="00622311"/>
    <w:rsid w:val="00622B4F"/>
    <w:rsid w:val="006232C6"/>
    <w:rsid w:val="00624436"/>
    <w:rsid w:val="0062586C"/>
    <w:rsid w:val="00626A90"/>
    <w:rsid w:val="00627159"/>
    <w:rsid w:val="00627A4E"/>
    <w:rsid w:val="00630338"/>
    <w:rsid w:val="006303CB"/>
    <w:rsid w:val="006314BE"/>
    <w:rsid w:val="006315D8"/>
    <w:rsid w:val="006321CF"/>
    <w:rsid w:val="00632EA8"/>
    <w:rsid w:val="00632F3C"/>
    <w:rsid w:val="00633BF8"/>
    <w:rsid w:val="0063627B"/>
    <w:rsid w:val="00636E15"/>
    <w:rsid w:val="00637233"/>
    <w:rsid w:val="0063753D"/>
    <w:rsid w:val="00640B1D"/>
    <w:rsid w:val="00642C92"/>
    <w:rsid w:val="00643B04"/>
    <w:rsid w:val="00643F35"/>
    <w:rsid w:val="00644A06"/>
    <w:rsid w:val="00645D93"/>
    <w:rsid w:val="0064CBBF"/>
    <w:rsid w:val="00650CCE"/>
    <w:rsid w:val="00650F8C"/>
    <w:rsid w:val="00651277"/>
    <w:rsid w:val="006538F9"/>
    <w:rsid w:val="00654E73"/>
    <w:rsid w:val="006554C3"/>
    <w:rsid w:val="00656963"/>
    <w:rsid w:val="00660AC7"/>
    <w:rsid w:val="00662027"/>
    <w:rsid w:val="00664A32"/>
    <w:rsid w:val="00664BFF"/>
    <w:rsid w:val="00665247"/>
    <w:rsid w:val="00667FC6"/>
    <w:rsid w:val="006715DA"/>
    <w:rsid w:val="0067161C"/>
    <w:rsid w:val="00671806"/>
    <w:rsid w:val="006718A8"/>
    <w:rsid w:val="006736C2"/>
    <w:rsid w:val="00674B9B"/>
    <w:rsid w:val="0067530D"/>
    <w:rsid w:val="006757A2"/>
    <w:rsid w:val="00676219"/>
    <w:rsid w:val="00676890"/>
    <w:rsid w:val="00676F6C"/>
    <w:rsid w:val="00681307"/>
    <w:rsid w:val="00682A10"/>
    <w:rsid w:val="00682DDE"/>
    <w:rsid w:val="006840CA"/>
    <w:rsid w:val="00684A6E"/>
    <w:rsid w:val="0068533D"/>
    <w:rsid w:val="006855A3"/>
    <w:rsid w:val="00686578"/>
    <w:rsid w:val="006870D5"/>
    <w:rsid w:val="006870DD"/>
    <w:rsid w:val="006907F5"/>
    <w:rsid w:val="006911DC"/>
    <w:rsid w:val="00691A03"/>
    <w:rsid w:val="00691CDE"/>
    <w:rsid w:val="00692030"/>
    <w:rsid w:val="006922F9"/>
    <w:rsid w:val="00693354"/>
    <w:rsid w:val="00694E46"/>
    <w:rsid w:val="006950A8"/>
    <w:rsid w:val="0069534B"/>
    <w:rsid w:val="0069549E"/>
    <w:rsid w:val="00696363"/>
    <w:rsid w:val="0069676C"/>
    <w:rsid w:val="006968DB"/>
    <w:rsid w:val="00696E9D"/>
    <w:rsid w:val="006A0169"/>
    <w:rsid w:val="006A1EB9"/>
    <w:rsid w:val="006A20C6"/>
    <w:rsid w:val="006A2555"/>
    <w:rsid w:val="006A2618"/>
    <w:rsid w:val="006A28A4"/>
    <w:rsid w:val="006A3166"/>
    <w:rsid w:val="006A376A"/>
    <w:rsid w:val="006A55AE"/>
    <w:rsid w:val="006A6B6B"/>
    <w:rsid w:val="006A7452"/>
    <w:rsid w:val="006A7BD4"/>
    <w:rsid w:val="006B06D7"/>
    <w:rsid w:val="006B0CA0"/>
    <w:rsid w:val="006B13A9"/>
    <w:rsid w:val="006B171C"/>
    <w:rsid w:val="006B1AF3"/>
    <w:rsid w:val="006B1DE4"/>
    <w:rsid w:val="006B30BE"/>
    <w:rsid w:val="006B3B69"/>
    <w:rsid w:val="006B3C79"/>
    <w:rsid w:val="006B4314"/>
    <w:rsid w:val="006B4482"/>
    <w:rsid w:val="006B481D"/>
    <w:rsid w:val="006B5769"/>
    <w:rsid w:val="006B6814"/>
    <w:rsid w:val="006B7AB8"/>
    <w:rsid w:val="006C07C3"/>
    <w:rsid w:val="006C12E4"/>
    <w:rsid w:val="006C1E01"/>
    <w:rsid w:val="006C30F3"/>
    <w:rsid w:val="006C41F7"/>
    <w:rsid w:val="006C4E1E"/>
    <w:rsid w:val="006C7851"/>
    <w:rsid w:val="006C79E0"/>
    <w:rsid w:val="006D1305"/>
    <w:rsid w:val="006D261A"/>
    <w:rsid w:val="006D2792"/>
    <w:rsid w:val="006D3CAF"/>
    <w:rsid w:val="006D4350"/>
    <w:rsid w:val="006D5246"/>
    <w:rsid w:val="006D583A"/>
    <w:rsid w:val="006D5AC9"/>
    <w:rsid w:val="006D6108"/>
    <w:rsid w:val="006D6722"/>
    <w:rsid w:val="006D7F2B"/>
    <w:rsid w:val="006E0A88"/>
    <w:rsid w:val="006E0B8A"/>
    <w:rsid w:val="006E2688"/>
    <w:rsid w:val="006E2B24"/>
    <w:rsid w:val="006E3233"/>
    <w:rsid w:val="006E3382"/>
    <w:rsid w:val="006E3940"/>
    <w:rsid w:val="006E39CA"/>
    <w:rsid w:val="006E4624"/>
    <w:rsid w:val="006E4DA4"/>
    <w:rsid w:val="006E58A6"/>
    <w:rsid w:val="006E5B56"/>
    <w:rsid w:val="006E5F08"/>
    <w:rsid w:val="006E7668"/>
    <w:rsid w:val="006E7DED"/>
    <w:rsid w:val="006F0513"/>
    <w:rsid w:val="006F1FB2"/>
    <w:rsid w:val="006F27F4"/>
    <w:rsid w:val="006F40C7"/>
    <w:rsid w:val="006F5BA9"/>
    <w:rsid w:val="006F6036"/>
    <w:rsid w:val="006F78B2"/>
    <w:rsid w:val="00700764"/>
    <w:rsid w:val="00701EF6"/>
    <w:rsid w:val="00703320"/>
    <w:rsid w:val="00703BDE"/>
    <w:rsid w:val="0070420D"/>
    <w:rsid w:val="0070456A"/>
    <w:rsid w:val="00704669"/>
    <w:rsid w:val="00704BBE"/>
    <w:rsid w:val="00707CAA"/>
    <w:rsid w:val="00710043"/>
    <w:rsid w:val="007100EF"/>
    <w:rsid w:val="007112CC"/>
    <w:rsid w:val="0071249D"/>
    <w:rsid w:val="007125E4"/>
    <w:rsid w:val="007137BA"/>
    <w:rsid w:val="0071404F"/>
    <w:rsid w:val="0071409D"/>
    <w:rsid w:val="00714EBF"/>
    <w:rsid w:val="007201B5"/>
    <w:rsid w:val="00720774"/>
    <w:rsid w:val="00720A8E"/>
    <w:rsid w:val="007216F7"/>
    <w:rsid w:val="00721BF2"/>
    <w:rsid w:val="00721C01"/>
    <w:rsid w:val="00721EF7"/>
    <w:rsid w:val="00722B13"/>
    <w:rsid w:val="00723225"/>
    <w:rsid w:val="00725D0E"/>
    <w:rsid w:val="00726030"/>
    <w:rsid w:val="00726E67"/>
    <w:rsid w:val="0072BB36"/>
    <w:rsid w:val="00730CC9"/>
    <w:rsid w:val="00731BFA"/>
    <w:rsid w:val="007321D9"/>
    <w:rsid w:val="007337F0"/>
    <w:rsid w:val="007343C4"/>
    <w:rsid w:val="00734D94"/>
    <w:rsid w:val="0073503D"/>
    <w:rsid w:val="0073515A"/>
    <w:rsid w:val="007353FB"/>
    <w:rsid w:val="00735846"/>
    <w:rsid w:val="007363E6"/>
    <w:rsid w:val="00736F88"/>
    <w:rsid w:val="007412A0"/>
    <w:rsid w:val="00741846"/>
    <w:rsid w:val="00742997"/>
    <w:rsid w:val="007441B3"/>
    <w:rsid w:val="00744B0F"/>
    <w:rsid w:val="00744D60"/>
    <w:rsid w:val="00744D89"/>
    <w:rsid w:val="00745D48"/>
    <w:rsid w:val="007472B1"/>
    <w:rsid w:val="00747624"/>
    <w:rsid w:val="007507AF"/>
    <w:rsid w:val="00751E8F"/>
    <w:rsid w:val="00753664"/>
    <w:rsid w:val="007539B9"/>
    <w:rsid w:val="00754590"/>
    <w:rsid w:val="0075465E"/>
    <w:rsid w:val="007555BA"/>
    <w:rsid w:val="00756206"/>
    <w:rsid w:val="00756EEF"/>
    <w:rsid w:val="007576B7"/>
    <w:rsid w:val="00760168"/>
    <w:rsid w:val="00760B5C"/>
    <w:rsid w:val="00761577"/>
    <w:rsid w:val="00762652"/>
    <w:rsid w:val="007628A1"/>
    <w:rsid w:val="00763898"/>
    <w:rsid w:val="00763E9D"/>
    <w:rsid w:val="00764130"/>
    <w:rsid w:val="007642DD"/>
    <w:rsid w:val="0076542A"/>
    <w:rsid w:val="00765D7D"/>
    <w:rsid w:val="00765E2F"/>
    <w:rsid w:val="00765E7C"/>
    <w:rsid w:val="007665C9"/>
    <w:rsid w:val="007668E4"/>
    <w:rsid w:val="007701E8"/>
    <w:rsid w:val="00770235"/>
    <w:rsid w:val="007709FA"/>
    <w:rsid w:val="00770C04"/>
    <w:rsid w:val="00771081"/>
    <w:rsid w:val="007710CF"/>
    <w:rsid w:val="00771156"/>
    <w:rsid w:val="007718AA"/>
    <w:rsid w:val="0077407B"/>
    <w:rsid w:val="00775A19"/>
    <w:rsid w:val="00777144"/>
    <w:rsid w:val="007805B3"/>
    <w:rsid w:val="0078138F"/>
    <w:rsid w:val="00782C56"/>
    <w:rsid w:val="00783CA1"/>
    <w:rsid w:val="00784BF1"/>
    <w:rsid w:val="0078508C"/>
    <w:rsid w:val="007863F3"/>
    <w:rsid w:val="0078656F"/>
    <w:rsid w:val="007866B3"/>
    <w:rsid w:val="007866D9"/>
    <w:rsid w:val="00786EAD"/>
    <w:rsid w:val="007871A7"/>
    <w:rsid w:val="00790542"/>
    <w:rsid w:val="00791CF1"/>
    <w:rsid w:val="00793071"/>
    <w:rsid w:val="00793085"/>
    <w:rsid w:val="007933CA"/>
    <w:rsid w:val="0079466D"/>
    <w:rsid w:val="007949F7"/>
    <w:rsid w:val="00794B8D"/>
    <w:rsid w:val="00795562"/>
    <w:rsid w:val="00795585"/>
    <w:rsid w:val="007955F3"/>
    <w:rsid w:val="007963BD"/>
    <w:rsid w:val="00796F9E"/>
    <w:rsid w:val="0079721A"/>
    <w:rsid w:val="007A1909"/>
    <w:rsid w:val="007A228C"/>
    <w:rsid w:val="007A2FCA"/>
    <w:rsid w:val="007A34DB"/>
    <w:rsid w:val="007A37BA"/>
    <w:rsid w:val="007A49C1"/>
    <w:rsid w:val="007A5153"/>
    <w:rsid w:val="007A59A4"/>
    <w:rsid w:val="007A679B"/>
    <w:rsid w:val="007A7BBC"/>
    <w:rsid w:val="007B0166"/>
    <w:rsid w:val="007B0964"/>
    <w:rsid w:val="007B1244"/>
    <w:rsid w:val="007B2906"/>
    <w:rsid w:val="007B660A"/>
    <w:rsid w:val="007B6F80"/>
    <w:rsid w:val="007B74ED"/>
    <w:rsid w:val="007B7715"/>
    <w:rsid w:val="007C03FF"/>
    <w:rsid w:val="007C0590"/>
    <w:rsid w:val="007C21B0"/>
    <w:rsid w:val="007C23C3"/>
    <w:rsid w:val="007C3688"/>
    <w:rsid w:val="007C4833"/>
    <w:rsid w:val="007C5764"/>
    <w:rsid w:val="007C6317"/>
    <w:rsid w:val="007C6699"/>
    <w:rsid w:val="007C75D6"/>
    <w:rsid w:val="007D03B4"/>
    <w:rsid w:val="007D07DD"/>
    <w:rsid w:val="007D1162"/>
    <w:rsid w:val="007D11D2"/>
    <w:rsid w:val="007D4EF5"/>
    <w:rsid w:val="007D5674"/>
    <w:rsid w:val="007D6491"/>
    <w:rsid w:val="007D65F3"/>
    <w:rsid w:val="007D6D8F"/>
    <w:rsid w:val="007D6EA6"/>
    <w:rsid w:val="007D7BAA"/>
    <w:rsid w:val="007D7DA8"/>
    <w:rsid w:val="007D7E34"/>
    <w:rsid w:val="007D7F24"/>
    <w:rsid w:val="007E04AE"/>
    <w:rsid w:val="007E057D"/>
    <w:rsid w:val="007E2BA3"/>
    <w:rsid w:val="007E3395"/>
    <w:rsid w:val="007E33AD"/>
    <w:rsid w:val="007E37C2"/>
    <w:rsid w:val="007E3C92"/>
    <w:rsid w:val="007E5294"/>
    <w:rsid w:val="007E52D3"/>
    <w:rsid w:val="007E65F3"/>
    <w:rsid w:val="007E6F98"/>
    <w:rsid w:val="007E725B"/>
    <w:rsid w:val="007E7966"/>
    <w:rsid w:val="007F04F3"/>
    <w:rsid w:val="007F11A7"/>
    <w:rsid w:val="007F1F62"/>
    <w:rsid w:val="007F2CBF"/>
    <w:rsid w:val="007F3580"/>
    <w:rsid w:val="007F3641"/>
    <w:rsid w:val="007F3D74"/>
    <w:rsid w:val="007F5642"/>
    <w:rsid w:val="007F6C73"/>
    <w:rsid w:val="00803C59"/>
    <w:rsid w:val="00803C70"/>
    <w:rsid w:val="00804721"/>
    <w:rsid w:val="008057CA"/>
    <w:rsid w:val="00805D95"/>
    <w:rsid w:val="00810B92"/>
    <w:rsid w:val="008131D3"/>
    <w:rsid w:val="00813CC4"/>
    <w:rsid w:val="0081416F"/>
    <w:rsid w:val="0081423D"/>
    <w:rsid w:val="008148B7"/>
    <w:rsid w:val="0081626D"/>
    <w:rsid w:val="00817868"/>
    <w:rsid w:val="00821EFD"/>
    <w:rsid w:val="00822407"/>
    <w:rsid w:val="008240C7"/>
    <w:rsid w:val="00824657"/>
    <w:rsid w:val="0082468B"/>
    <w:rsid w:val="00825BCE"/>
    <w:rsid w:val="0082710F"/>
    <w:rsid w:val="008274B1"/>
    <w:rsid w:val="00830CDD"/>
    <w:rsid w:val="00831D85"/>
    <w:rsid w:val="00831E48"/>
    <w:rsid w:val="00832455"/>
    <w:rsid w:val="00833639"/>
    <w:rsid w:val="008337A8"/>
    <w:rsid w:val="00833C3F"/>
    <w:rsid w:val="00833FB3"/>
    <w:rsid w:val="00834ACF"/>
    <w:rsid w:val="00834B72"/>
    <w:rsid w:val="00835F5F"/>
    <w:rsid w:val="00837092"/>
    <w:rsid w:val="00837273"/>
    <w:rsid w:val="00840305"/>
    <w:rsid w:val="008404A5"/>
    <w:rsid w:val="0084066D"/>
    <w:rsid w:val="00841DD0"/>
    <w:rsid w:val="00841E0D"/>
    <w:rsid w:val="008423C9"/>
    <w:rsid w:val="0084277A"/>
    <w:rsid w:val="008434FC"/>
    <w:rsid w:val="0084374C"/>
    <w:rsid w:val="008439CE"/>
    <w:rsid w:val="00845515"/>
    <w:rsid w:val="008475C3"/>
    <w:rsid w:val="008477D1"/>
    <w:rsid w:val="00847B11"/>
    <w:rsid w:val="00851AB4"/>
    <w:rsid w:val="00851E9C"/>
    <w:rsid w:val="00851F87"/>
    <w:rsid w:val="008527E7"/>
    <w:rsid w:val="00852902"/>
    <w:rsid w:val="00852A59"/>
    <w:rsid w:val="00853189"/>
    <w:rsid w:val="0085357E"/>
    <w:rsid w:val="00853857"/>
    <w:rsid w:val="00853977"/>
    <w:rsid w:val="00853A18"/>
    <w:rsid w:val="00855609"/>
    <w:rsid w:val="00855BBA"/>
    <w:rsid w:val="00860238"/>
    <w:rsid w:val="008603C4"/>
    <w:rsid w:val="00860751"/>
    <w:rsid w:val="00860D66"/>
    <w:rsid w:val="00860FA5"/>
    <w:rsid w:val="0086118C"/>
    <w:rsid w:val="00861239"/>
    <w:rsid w:val="0086155F"/>
    <w:rsid w:val="00861DD2"/>
    <w:rsid w:val="00864F11"/>
    <w:rsid w:val="008720DD"/>
    <w:rsid w:val="00872E43"/>
    <w:rsid w:val="00872E78"/>
    <w:rsid w:val="00873627"/>
    <w:rsid w:val="00873689"/>
    <w:rsid w:val="00875B31"/>
    <w:rsid w:val="008764DA"/>
    <w:rsid w:val="008767E3"/>
    <w:rsid w:val="00877643"/>
    <w:rsid w:val="00877D00"/>
    <w:rsid w:val="0088084D"/>
    <w:rsid w:val="008813E3"/>
    <w:rsid w:val="00881B93"/>
    <w:rsid w:val="00881EC0"/>
    <w:rsid w:val="00881F01"/>
    <w:rsid w:val="00882246"/>
    <w:rsid w:val="00882592"/>
    <w:rsid w:val="00883DB0"/>
    <w:rsid w:val="00884226"/>
    <w:rsid w:val="0088428A"/>
    <w:rsid w:val="008842C7"/>
    <w:rsid w:val="008845DF"/>
    <w:rsid w:val="00884DAC"/>
    <w:rsid w:val="008859F0"/>
    <w:rsid w:val="00886919"/>
    <w:rsid w:val="00886F20"/>
    <w:rsid w:val="00887872"/>
    <w:rsid w:val="00887EBB"/>
    <w:rsid w:val="008905BE"/>
    <w:rsid w:val="0089078A"/>
    <w:rsid w:val="00890845"/>
    <w:rsid w:val="00891CB1"/>
    <w:rsid w:val="00891FCC"/>
    <w:rsid w:val="008921DD"/>
    <w:rsid w:val="008927E8"/>
    <w:rsid w:val="00893D1F"/>
    <w:rsid w:val="00894087"/>
    <w:rsid w:val="0089692A"/>
    <w:rsid w:val="00897225"/>
    <w:rsid w:val="008A240A"/>
    <w:rsid w:val="008A4AC2"/>
    <w:rsid w:val="008A537B"/>
    <w:rsid w:val="008A55E5"/>
    <w:rsid w:val="008A58DF"/>
    <w:rsid w:val="008A58EF"/>
    <w:rsid w:val="008A5D5C"/>
    <w:rsid w:val="008A6319"/>
    <w:rsid w:val="008A6AAE"/>
    <w:rsid w:val="008A71B5"/>
    <w:rsid w:val="008A7477"/>
    <w:rsid w:val="008A79A5"/>
    <w:rsid w:val="008B1692"/>
    <w:rsid w:val="008B1E5B"/>
    <w:rsid w:val="008B21CD"/>
    <w:rsid w:val="008B2446"/>
    <w:rsid w:val="008B2FA3"/>
    <w:rsid w:val="008B5CBE"/>
    <w:rsid w:val="008B644E"/>
    <w:rsid w:val="008B6D00"/>
    <w:rsid w:val="008C00CF"/>
    <w:rsid w:val="008C0309"/>
    <w:rsid w:val="008C0673"/>
    <w:rsid w:val="008C1305"/>
    <w:rsid w:val="008C185F"/>
    <w:rsid w:val="008C1C08"/>
    <w:rsid w:val="008C359E"/>
    <w:rsid w:val="008C3D0B"/>
    <w:rsid w:val="008C507B"/>
    <w:rsid w:val="008C5DCF"/>
    <w:rsid w:val="008C5DFF"/>
    <w:rsid w:val="008C75E6"/>
    <w:rsid w:val="008C77D2"/>
    <w:rsid w:val="008C7951"/>
    <w:rsid w:val="008D061C"/>
    <w:rsid w:val="008D28F5"/>
    <w:rsid w:val="008D2A9B"/>
    <w:rsid w:val="008D52B2"/>
    <w:rsid w:val="008D5A00"/>
    <w:rsid w:val="008D6AD5"/>
    <w:rsid w:val="008D6BCA"/>
    <w:rsid w:val="008D757E"/>
    <w:rsid w:val="008D776C"/>
    <w:rsid w:val="008E0C99"/>
    <w:rsid w:val="008E2193"/>
    <w:rsid w:val="008E278A"/>
    <w:rsid w:val="008E2B2F"/>
    <w:rsid w:val="008E2C37"/>
    <w:rsid w:val="008E4DC3"/>
    <w:rsid w:val="008E53D8"/>
    <w:rsid w:val="008E5496"/>
    <w:rsid w:val="008E5770"/>
    <w:rsid w:val="008F0813"/>
    <w:rsid w:val="008F0884"/>
    <w:rsid w:val="008F2BE4"/>
    <w:rsid w:val="008F45C3"/>
    <w:rsid w:val="008F5531"/>
    <w:rsid w:val="008F61D1"/>
    <w:rsid w:val="008F6BD3"/>
    <w:rsid w:val="008F6DDE"/>
    <w:rsid w:val="008F7CBE"/>
    <w:rsid w:val="0090014C"/>
    <w:rsid w:val="009006D0"/>
    <w:rsid w:val="0090125C"/>
    <w:rsid w:val="009013F5"/>
    <w:rsid w:val="00901D7F"/>
    <w:rsid w:val="00902BE7"/>
    <w:rsid w:val="00903F21"/>
    <w:rsid w:val="00903F7C"/>
    <w:rsid w:val="00904AAD"/>
    <w:rsid w:val="00905C4A"/>
    <w:rsid w:val="0090731F"/>
    <w:rsid w:val="00912C7E"/>
    <w:rsid w:val="0091490D"/>
    <w:rsid w:val="00914BF2"/>
    <w:rsid w:val="009157C7"/>
    <w:rsid w:val="00916194"/>
    <w:rsid w:val="00916352"/>
    <w:rsid w:val="00916EAF"/>
    <w:rsid w:val="00917C6D"/>
    <w:rsid w:val="009204F4"/>
    <w:rsid w:val="00921370"/>
    <w:rsid w:val="009215BA"/>
    <w:rsid w:val="0092187A"/>
    <w:rsid w:val="009220B5"/>
    <w:rsid w:val="00922852"/>
    <w:rsid w:val="00922CFA"/>
    <w:rsid w:val="0092367F"/>
    <w:rsid w:val="009243F2"/>
    <w:rsid w:val="009256CD"/>
    <w:rsid w:val="0092582C"/>
    <w:rsid w:val="00926007"/>
    <w:rsid w:val="00927305"/>
    <w:rsid w:val="00927679"/>
    <w:rsid w:val="00930370"/>
    <w:rsid w:val="009305F1"/>
    <w:rsid w:val="009309D6"/>
    <w:rsid w:val="009310CF"/>
    <w:rsid w:val="009313E2"/>
    <w:rsid w:val="0093246A"/>
    <w:rsid w:val="00932D2D"/>
    <w:rsid w:val="009355D6"/>
    <w:rsid w:val="00935712"/>
    <w:rsid w:val="00937783"/>
    <w:rsid w:val="00940728"/>
    <w:rsid w:val="00940E2B"/>
    <w:rsid w:val="00941DF8"/>
    <w:rsid w:val="009423A6"/>
    <w:rsid w:val="00942B17"/>
    <w:rsid w:val="009433D3"/>
    <w:rsid w:val="00943AB8"/>
    <w:rsid w:val="00944E6D"/>
    <w:rsid w:val="009451D3"/>
    <w:rsid w:val="00945576"/>
    <w:rsid w:val="009463A8"/>
    <w:rsid w:val="00946500"/>
    <w:rsid w:val="00947C26"/>
    <w:rsid w:val="0095137D"/>
    <w:rsid w:val="00952120"/>
    <w:rsid w:val="009522D7"/>
    <w:rsid w:val="00952758"/>
    <w:rsid w:val="009546D8"/>
    <w:rsid w:val="00954E01"/>
    <w:rsid w:val="00955B2B"/>
    <w:rsid w:val="00956C67"/>
    <w:rsid w:val="00960789"/>
    <w:rsid w:val="00960E35"/>
    <w:rsid w:val="00961ADF"/>
    <w:rsid w:val="00962398"/>
    <w:rsid w:val="0096289A"/>
    <w:rsid w:val="00962A21"/>
    <w:rsid w:val="0096476A"/>
    <w:rsid w:val="00966425"/>
    <w:rsid w:val="00967733"/>
    <w:rsid w:val="00967DC0"/>
    <w:rsid w:val="00971DAD"/>
    <w:rsid w:val="00971EFB"/>
    <w:rsid w:val="0097271F"/>
    <w:rsid w:val="009734B7"/>
    <w:rsid w:val="00974A95"/>
    <w:rsid w:val="009776D5"/>
    <w:rsid w:val="00977C49"/>
    <w:rsid w:val="0098060A"/>
    <w:rsid w:val="00980C0D"/>
    <w:rsid w:val="00980E36"/>
    <w:rsid w:val="00980EDC"/>
    <w:rsid w:val="00982E36"/>
    <w:rsid w:val="0098348A"/>
    <w:rsid w:val="00984A43"/>
    <w:rsid w:val="00984B84"/>
    <w:rsid w:val="00984EC3"/>
    <w:rsid w:val="0098514C"/>
    <w:rsid w:val="0098546A"/>
    <w:rsid w:val="00985B08"/>
    <w:rsid w:val="00985E6C"/>
    <w:rsid w:val="00987A6D"/>
    <w:rsid w:val="009923C5"/>
    <w:rsid w:val="00992563"/>
    <w:rsid w:val="00992C36"/>
    <w:rsid w:val="00994315"/>
    <w:rsid w:val="00996E2C"/>
    <w:rsid w:val="00996F69"/>
    <w:rsid w:val="009971FF"/>
    <w:rsid w:val="009A11EF"/>
    <w:rsid w:val="009A2685"/>
    <w:rsid w:val="009A328A"/>
    <w:rsid w:val="009A3BA1"/>
    <w:rsid w:val="009A3D70"/>
    <w:rsid w:val="009A3D86"/>
    <w:rsid w:val="009A495E"/>
    <w:rsid w:val="009A5A05"/>
    <w:rsid w:val="009A5BE5"/>
    <w:rsid w:val="009A5D0C"/>
    <w:rsid w:val="009A5EBF"/>
    <w:rsid w:val="009A7244"/>
    <w:rsid w:val="009A7900"/>
    <w:rsid w:val="009B0816"/>
    <w:rsid w:val="009B0D32"/>
    <w:rsid w:val="009B0DDB"/>
    <w:rsid w:val="009B2FF1"/>
    <w:rsid w:val="009B3A69"/>
    <w:rsid w:val="009B45A4"/>
    <w:rsid w:val="009B492C"/>
    <w:rsid w:val="009B49B8"/>
    <w:rsid w:val="009B4FDC"/>
    <w:rsid w:val="009B55E9"/>
    <w:rsid w:val="009B64F8"/>
    <w:rsid w:val="009B6C57"/>
    <w:rsid w:val="009B7361"/>
    <w:rsid w:val="009C0567"/>
    <w:rsid w:val="009C1178"/>
    <w:rsid w:val="009C1EA0"/>
    <w:rsid w:val="009C23CF"/>
    <w:rsid w:val="009C27C7"/>
    <w:rsid w:val="009C2BD0"/>
    <w:rsid w:val="009C2F8A"/>
    <w:rsid w:val="009C34A2"/>
    <w:rsid w:val="009C34BA"/>
    <w:rsid w:val="009C3B4B"/>
    <w:rsid w:val="009C45EF"/>
    <w:rsid w:val="009C4BA7"/>
    <w:rsid w:val="009C5888"/>
    <w:rsid w:val="009C65E0"/>
    <w:rsid w:val="009C6D73"/>
    <w:rsid w:val="009C6DB9"/>
    <w:rsid w:val="009C72CD"/>
    <w:rsid w:val="009C757E"/>
    <w:rsid w:val="009C7A0C"/>
    <w:rsid w:val="009D0C78"/>
    <w:rsid w:val="009D1393"/>
    <w:rsid w:val="009D2688"/>
    <w:rsid w:val="009D3C4F"/>
    <w:rsid w:val="009D3DD4"/>
    <w:rsid w:val="009D47AA"/>
    <w:rsid w:val="009D588E"/>
    <w:rsid w:val="009D5ADB"/>
    <w:rsid w:val="009D5C80"/>
    <w:rsid w:val="009D657E"/>
    <w:rsid w:val="009D6E31"/>
    <w:rsid w:val="009D7431"/>
    <w:rsid w:val="009E0405"/>
    <w:rsid w:val="009E084F"/>
    <w:rsid w:val="009E0C12"/>
    <w:rsid w:val="009E18BC"/>
    <w:rsid w:val="009E21F2"/>
    <w:rsid w:val="009E2519"/>
    <w:rsid w:val="009E2B21"/>
    <w:rsid w:val="009E343D"/>
    <w:rsid w:val="009E37CF"/>
    <w:rsid w:val="009E3E8D"/>
    <w:rsid w:val="009E5B26"/>
    <w:rsid w:val="009E5DF8"/>
    <w:rsid w:val="009E60B2"/>
    <w:rsid w:val="009E7686"/>
    <w:rsid w:val="009E7747"/>
    <w:rsid w:val="009E79E3"/>
    <w:rsid w:val="009F0076"/>
    <w:rsid w:val="009F32FA"/>
    <w:rsid w:val="009F373B"/>
    <w:rsid w:val="009F4373"/>
    <w:rsid w:val="009F45CA"/>
    <w:rsid w:val="009F4CD8"/>
    <w:rsid w:val="009F4EFF"/>
    <w:rsid w:val="009F50C0"/>
    <w:rsid w:val="009F5770"/>
    <w:rsid w:val="009F7E68"/>
    <w:rsid w:val="00A01564"/>
    <w:rsid w:val="00A04784"/>
    <w:rsid w:val="00A0506B"/>
    <w:rsid w:val="00A05695"/>
    <w:rsid w:val="00A0587C"/>
    <w:rsid w:val="00A0609F"/>
    <w:rsid w:val="00A06323"/>
    <w:rsid w:val="00A06D98"/>
    <w:rsid w:val="00A074D5"/>
    <w:rsid w:val="00A07A32"/>
    <w:rsid w:val="00A07C02"/>
    <w:rsid w:val="00A10584"/>
    <w:rsid w:val="00A1092A"/>
    <w:rsid w:val="00A1211F"/>
    <w:rsid w:val="00A12633"/>
    <w:rsid w:val="00A12BC9"/>
    <w:rsid w:val="00A131BD"/>
    <w:rsid w:val="00A13711"/>
    <w:rsid w:val="00A14B6B"/>
    <w:rsid w:val="00A14BB6"/>
    <w:rsid w:val="00A1510E"/>
    <w:rsid w:val="00A15875"/>
    <w:rsid w:val="00A1587B"/>
    <w:rsid w:val="00A16236"/>
    <w:rsid w:val="00A204D4"/>
    <w:rsid w:val="00A2083D"/>
    <w:rsid w:val="00A211DA"/>
    <w:rsid w:val="00A212FC"/>
    <w:rsid w:val="00A215D3"/>
    <w:rsid w:val="00A21D4B"/>
    <w:rsid w:val="00A21E19"/>
    <w:rsid w:val="00A2294B"/>
    <w:rsid w:val="00A2459F"/>
    <w:rsid w:val="00A24739"/>
    <w:rsid w:val="00A250CD"/>
    <w:rsid w:val="00A25CF0"/>
    <w:rsid w:val="00A25E0B"/>
    <w:rsid w:val="00A272DD"/>
    <w:rsid w:val="00A27EB0"/>
    <w:rsid w:val="00A3179C"/>
    <w:rsid w:val="00A31816"/>
    <w:rsid w:val="00A31ACC"/>
    <w:rsid w:val="00A32602"/>
    <w:rsid w:val="00A32DDD"/>
    <w:rsid w:val="00A348E0"/>
    <w:rsid w:val="00A34F0A"/>
    <w:rsid w:val="00A35F61"/>
    <w:rsid w:val="00A3677F"/>
    <w:rsid w:val="00A370C9"/>
    <w:rsid w:val="00A4002D"/>
    <w:rsid w:val="00A4030A"/>
    <w:rsid w:val="00A40F74"/>
    <w:rsid w:val="00A4168E"/>
    <w:rsid w:val="00A42663"/>
    <w:rsid w:val="00A4279F"/>
    <w:rsid w:val="00A42E72"/>
    <w:rsid w:val="00A43353"/>
    <w:rsid w:val="00A440A8"/>
    <w:rsid w:val="00A44444"/>
    <w:rsid w:val="00A4659D"/>
    <w:rsid w:val="00A47034"/>
    <w:rsid w:val="00A50266"/>
    <w:rsid w:val="00A50CEB"/>
    <w:rsid w:val="00A53068"/>
    <w:rsid w:val="00A5353D"/>
    <w:rsid w:val="00A541EA"/>
    <w:rsid w:val="00A573BB"/>
    <w:rsid w:val="00A60517"/>
    <w:rsid w:val="00A6329D"/>
    <w:rsid w:val="00A632F8"/>
    <w:rsid w:val="00A641D9"/>
    <w:rsid w:val="00A65412"/>
    <w:rsid w:val="00A65D33"/>
    <w:rsid w:val="00A674AC"/>
    <w:rsid w:val="00A70A5A"/>
    <w:rsid w:val="00A717B1"/>
    <w:rsid w:val="00A73558"/>
    <w:rsid w:val="00A74015"/>
    <w:rsid w:val="00A758E3"/>
    <w:rsid w:val="00A75F0A"/>
    <w:rsid w:val="00A8024D"/>
    <w:rsid w:val="00A802F9"/>
    <w:rsid w:val="00A80C6A"/>
    <w:rsid w:val="00A81022"/>
    <w:rsid w:val="00A81496"/>
    <w:rsid w:val="00A817F9"/>
    <w:rsid w:val="00A818F5"/>
    <w:rsid w:val="00A82401"/>
    <w:rsid w:val="00A829D8"/>
    <w:rsid w:val="00A829F2"/>
    <w:rsid w:val="00A8373C"/>
    <w:rsid w:val="00A83B3C"/>
    <w:rsid w:val="00A83F6D"/>
    <w:rsid w:val="00A84E3B"/>
    <w:rsid w:val="00A86A72"/>
    <w:rsid w:val="00A86E58"/>
    <w:rsid w:val="00A871E8"/>
    <w:rsid w:val="00A91BB8"/>
    <w:rsid w:val="00A92CB5"/>
    <w:rsid w:val="00A94891"/>
    <w:rsid w:val="00A948B6"/>
    <w:rsid w:val="00A96564"/>
    <w:rsid w:val="00A96DE5"/>
    <w:rsid w:val="00A97F79"/>
    <w:rsid w:val="00AA06EE"/>
    <w:rsid w:val="00AA13D4"/>
    <w:rsid w:val="00AA1CF6"/>
    <w:rsid w:val="00AA2171"/>
    <w:rsid w:val="00AA2836"/>
    <w:rsid w:val="00AA30FF"/>
    <w:rsid w:val="00AA4240"/>
    <w:rsid w:val="00AA626B"/>
    <w:rsid w:val="00AA7B50"/>
    <w:rsid w:val="00AB0129"/>
    <w:rsid w:val="00AB08A0"/>
    <w:rsid w:val="00AB14BD"/>
    <w:rsid w:val="00AB192B"/>
    <w:rsid w:val="00AB31A2"/>
    <w:rsid w:val="00AB35C6"/>
    <w:rsid w:val="00AB3AA5"/>
    <w:rsid w:val="00AB4010"/>
    <w:rsid w:val="00AB571B"/>
    <w:rsid w:val="00AC02B8"/>
    <w:rsid w:val="00AC1AC9"/>
    <w:rsid w:val="00AC3196"/>
    <w:rsid w:val="00AD3E7F"/>
    <w:rsid w:val="00AD5237"/>
    <w:rsid w:val="00AD523E"/>
    <w:rsid w:val="00AD5370"/>
    <w:rsid w:val="00AD5952"/>
    <w:rsid w:val="00AD6385"/>
    <w:rsid w:val="00AD6CDA"/>
    <w:rsid w:val="00AE0806"/>
    <w:rsid w:val="00AE1A26"/>
    <w:rsid w:val="00AE1B6B"/>
    <w:rsid w:val="00AE2128"/>
    <w:rsid w:val="00AE387F"/>
    <w:rsid w:val="00AE450E"/>
    <w:rsid w:val="00AE4DB2"/>
    <w:rsid w:val="00AE5230"/>
    <w:rsid w:val="00AE6267"/>
    <w:rsid w:val="00AE62D0"/>
    <w:rsid w:val="00AE7780"/>
    <w:rsid w:val="00AF1E66"/>
    <w:rsid w:val="00AF2242"/>
    <w:rsid w:val="00AF2E17"/>
    <w:rsid w:val="00AF2FDF"/>
    <w:rsid w:val="00AF3814"/>
    <w:rsid w:val="00AF39DC"/>
    <w:rsid w:val="00AF424C"/>
    <w:rsid w:val="00AF472F"/>
    <w:rsid w:val="00AF4731"/>
    <w:rsid w:val="00AF50DD"/>
    <w:rsid w:val="00AF5207"/>
    <w:rsid w:val="00AF520B"/>
    <w:rsid w:val="00AF600B"/>
    <w:rsid w:val="00AF6892"/>
    <w:rsid w:val="00AF68B1"/>
    <w:rsid w:val="00AF792B"/>
    <w:rsid w:val="00AF7DE5"/>
    <w:rsid w:val="00AFBE7C"/>
    <w:rsid w:val="00B00EB0"/>
    <w:rsid w:val="00B0156F"/>
    <w:rsid w:val="00B019A2"/>
    <w:rsid w:val="00B01FBE"/>
    <w:rsid w:val="00B02A41"/>
    <w:rsid w:val="00B033C5"/>
    <w:rsid w:val="00B03828"/>
    <w:rsid w:val="00B03BB0"/>
    <w:rsid w:val="00B06337"/>
    <w:rsid w:val="00B101CF"/>
    <w:rsid w:val="00B1032A"/>
    <w:rsid w:val="00B10D24"/>
    <w:rsid w:val="00B11376"/>
    <w:rsid w:val="00B1155C"/>
    <w:rsid w:val="00B11590"/>
    <w:rsid w:val="00B1183C"/>
    <w:rsid w:val="00B1188E"/>
    <w:rsid w:val="00B12E50"/>
    <w:rsid w:val="00B1307F"/>
    <w:rsid w:val="00B130C3"/>
    <w:rsid w:val="00B1445C"/>
    <w:rsid w:val="00B14B95"/>
    <w:rsid w:val="00B15103"/>
    <w:rsid w:val="00B16D4F"/>
    <w:rsid w:val="00B17238"/>
    <w:rsid w:val="00B2046B"/>
    <w:rsid w:val="00B20BE1"/>
    <w:rsid w:val="00B210C6"/>
    <w:rsid w:val="00B24987"/>
    <w:rsid w:val="00B24AB7"/>
    <w:rsid w:val="00B25540"/>
    <w:rsid w:val="00B25E0A"/>
    <w:rsid w:val="00B27E30"/>
    <w:rsid w:val="00B320A9"/>
    <w:rsid w:val="00B32305"/>
    <w:rsid w:val="00B3250C"/>
    <w:rsid w:val="00B326CE"/>
    <w:rsid w:val="00B32FB7"/>
    <w:rsid w:val="00B338BA"/>
    <w:rsid w:val="00B34340"/>
    <w:rsid w:val="00B3476B"/>
    <w:rsid w:val="00B34BF7"/>
    <w:rsid w:val="00B35D6E"/>
    <w:rsid w:val="00B36A4B"/>
    <w:rsid w:val="00B37162"/>
    <w:rsid w:val="00B3740A"/>
    <w:rsid w:val="00B40C8E"/>
    <w:rsid w:val="00B41111"/>
    <w:rsid w:val="00B4253D"/>
    <w:rsid w:val="00B42806"/>
    <w:rsid w:val="00B45E02"/>
    <w:rsid w:val="00B45EFD"/>
    <w:rsid w:val="00B45F2D"/>
    <w:rsid w:val="00B46F09"/>
    <w:rsid w:val="00B47CF6"/>
    <w:rsid w:val="00B47E25"/>
    <w:rsid w:val="00B50381"/>
    <w:rsid w:val="00B51E06"/>
    <w:rsid w:val="00B52878"/>
    <w:rsid w:val="00B53B54"/>
    <w:rsid w:val="00B54A77"/>
    <w:rsid w:val="00B54B39"/>
    <w:rsid w:val="00B557C4"/>
    <w:rsid w:val="00B55F5F"/>
    <w:rsid w:val="00B5618E"/>
    <w:rsid w:val="00B600A0"/>
    <w:rsid w:val="00B60BF7"/>
    <w:rsid w:val="00B62EDC"/>
    <w:rsid w:val="00B6473C"/>
    <w:rsid w:val="00B6537D"/>
    <w:rsid w:val="00B656E7"/>
    <w:rsid w:val="00B65A3C"/>
    <w:rsid w:val="00B667EF"/>
    <w:rsid w:val="00B67560"/>
    <w:rsid w:val="00B67F4F"/>
    <w:rsid w:val="00B70415"/>
    <w:rsid w:val="00B70CBF"/>
    <w:rsid w:val="00B716B4"/>
    <w:rsid w:val="00B71BF5"/>
    <w:rsid w:val="00B72AE0"/>
    <w:rsid w:val="00B73AE2"/>
    <w:rsid w:val="00B753E7"/>
    <w:rsid w:val="00B756DE"/>
    <w:rsid w:val="00B76A26"/>
    <w:rsid w:val="00B80991"/>
    <w:rsid w:val="00B81715"/>
    <w:rsid w:val="00B81B54"/>
    <w:rsid w:val="00B820DB"/>
    <w:rsid w:val="00B83269"/>
    <w:rsid w:val="00B85DA3"/>
    <w:rsid w:val="00B87248"/>
    <w:rsid w:val="00B87454"/>
    <w:rsid w:val="00B877FE"/>
    <w:rsid w:val="00B90DB5"/>
    <w:rsid w:val="00B93BBA"/>
    <w:rsid w:val="00B94611"/>
    <w:rsid w:val="00B953E5"/>
    <w:rsid w:val="00B9607E"/>
    <w:rsid w:val="00BA2113"/>
    <w:rsid w:val="00BA24B4"/>
    <w:rsid w:val="00BA3A29"/>
    <w:rsid w:val="00BA43E6"/>
    <w:rsid w:val="00BA45BD"/>
    <w:rsid w:val="00BA6FA0"/>
    <w:rsid w:val="00BB0783"/>
    <w:rsid w:val="00BB0BD1"/>
    <w:rsid w:val="00BB0BEB"/>
    <w:rsid w:val="00BB0D93"/>
    <w:rsid w:val="00BB11CE"/>
    <w:rsid w:val="00BB232E"/>
    <w:rsid w:val="00BB33D5"/>
    <w:rsid w:val="00BB36D5"/>
    <w:rsid w:val="00BB3F83"/>
    <w:rsid w:val="00BB40B0"/>
    <w:rsid w:val="00BB52FA"/>
    <w:rsid w:val="00BB5C4F"/>
    <w:rsid w:val="00BB67E2"/>
    <w:rsid w:val="00BB6DC4"/>
    <w:rsid w:val="00BB7F49"/>
    <w:rsid w:val="00BC014A"/>
    <w:rsid w:val="00BC1A90"/>
    <w:rsid w:val="00BC2215"/>
    <w:rsid w:val="00BC2F4B"/>
    <w:rsid w:val="00BC43CB"/>
    <w:rsid w:val="00BD16EB"/>
    <w:rsid w:val="00BD1A49"/>
    <w:rsid w:val="00BD346F"/>
    <w:rsid w:val="00BD4B01"/>
    <w:rsid w:val="00BD4BFC"/>
    <w:rsid w:val="00BD60EA"/>
    <w:rsid w:val="00BD6481"/>
    <w:rsid w:val="00BD7036"/>
    <w:rsid w:val="00BE00AE"/>
    <w:rsid w:val="00BE2531"/>
    <w:rsid w:val="00BE345B"/>
    <w:rsid w:val="00BE5F98"/>
    <w:rsid w:val="00BE6581"/>
    <w:rsid w:val="00BE6CA0"/>
    <w:rsid w:val="00BE7055"/>
    <w:rsid w:val="00BE7BEC"/>
    <w:rsid w:val="00BF0C32"/>
    <w:rsid w:val="00BF0F28"/>
    <w:rsid w:val="00BF15B6"/>
    <w:rsid w:val="00BF28B1"/>
    <w:rsid w:val="00BF3258"/>
    <w:rsid w:val="00BF3A62"/>
    <w:rsid w:val="00BF3EE8"/>
    <w:rsid w:val="00BF6CA2"/>
    <w:rsid w:val="00BF7B27"/>
    <w:rsid w:val="00C0009A"/>
    <w:rsid w:val="00C009B3"/>
    <w:rsid w:val="00C01CA0"/>
    <w:rsid w:val="00C02E24"/>
    <w:rsid w:val="00C04433"/>
    <w:rsid w:val="00C04A24"/>
    <w:rsid w:val="00C04BB2"/>
    <w:rsid w:val="00C04F12"/>
    <w:rsid w:val="00C05495"/>
    <w:rsid w:val="00C05987"/>
    <w:rsid w:val="00C07908"/>
    <w:rsid w:val="00C07CBC"/>
    <w:rsid w:val="00C10583"/>
    <w:rsid w:val="00C11E63"/>
    <w:rsid w:val="00C126F5"/>
    <w:rsid w:val="00C13315"/>
    <w:rsid w:val="00C14579"/>
    <w:rsid w:val="00C1509C"/>
    <w:rsid w:val="00C15B19"/>
    <w:rsid w:val="00C16B75"/>
    <w:rsid w:val="00C16E55"/>
    <w:rsid w:val="00C17ABF"/>
    <w:rsid w:val="00C2163A"/>
    <w:rsid w:val="00C21AD5"/>
    <w:rsid w:val="00C21C5A"/>
    <w:rsid w:val="00C21F27"/>
    <w:rsid w:val="00C225B6"/>
    <w:rsid w:val="00C22A5D"/>
    <w:rsid w:val="00C22A66"/>
    <w:rsid w:val="00C22A74"/>
    <w:rsid w:val="00C22FE0"/>
    <w:rsid w:val="00C23946"/>
    <w:rsid w:val="00C27468"/>
    <w:rsid w:val="00C276E7"/>
    <w:rsid w:val="00C27DA0"/>
    <w:rsid w:val="00C3050C"/>
    <w:rsid w:val="00C30C1B"/>
    <w:rsid w:val="00C312FD"/>
    <w:rsid w:val="00C31BF5"/>
    <w:rsid w:val="00C32324"/>
    <w:rsid w:val="00C32999"/>
    <w:rsid w:val="00C3299D"/>
    <w:rsid w:val="00C33665"/>
    <w:rsid w:val="00C33C9C"/>
    <w:rsid w:val="00C33CCB"/>
    <w:rsid w:val="00C344E9"/>
    <w:rsid w:val="00C371C5"/>
    <w:rsid w:val="00C37FDB"/>
    <w:rsid w:val="00C41BFE"/>
    <w:rsid w:val="00C41EF4"/>
    <w:rsid w:val="00C42D3F"/>
    <w:rsid w:val="00C4326B"/>
    <w:rsid w:val="00C445EE"/>
    <w:rsid w:val="00C4476B"/>
    <w:rsid w:val="00C44ABC"/>
    <w:rsid w:val="00C45908"/>
    <w:rsid w:val="00C4795C"/>
    <w:rsid w:val="00C4798A"/>
    <w:rsid w:val="00C50056"/>
    <w:rsid w:val="00C50500"/>
    <w:rsid w:val="00C50FC9"/>
    <w:rsid w:val="00C5137A"/>
    <w:rsid w:val="00C52A06"/>
    <w:rsid w:val="00C53537"/>
    <w:rsid w:val="00C53E34"/>
    <w:rsid w:val="00C5426B"/>
    <w:rsid w:val="00C54DA8"/>
    <w:rsid w:val="00C54E12"/>
    <w:rsid w:val="00C5518F"/>
    <w:rsid w:val="00C5658C"/>
    <w:rsid w:val="00C56D09"/>
    <w:rsid w:val="00C56FD7"/>
    <w:rsid w:val="00C60392"/>
    <w:rsid w:val="00C613C2"/>
    <w:rsid w:val="00C620D2"/>
    <w:rsid w:val="00C622A4"/>
    <w:rsid w:val="00C634F9"/>
    <w:rsid w:val="00C65EF0"/>
    <w:rsid w:val="00C66801"/>
    <w:rsid w:val="00C70070"/>
    <w:rsid w:val="00C7098C"/>
    <w:rsid w:val="00C71712"/>
    <w:rsid w:val="00C718D7"/>
    <w:rsid w:val="00C729C9"/>
    <w:rsid w:val="00C72E24"/>
    <w:rsid w:val="00C72E28"/>
    <w:rsid w:val="00C7454B"/>
    <w:rsid w:val="00C76248"/>
    <w:rsid w:val="00C803D4"/>
    <w:rsid w:val="00C811C4"/>
    <w:rsid w:val="00C82E53"/>
    <w:rsid w:val="00C851F2"/>
    <w:rsid w:val="00C85FAC"/>
    <w:rsid w:val="00C86343"/>
    <w:rsid w:val="00C8654C"/>
    <w:rsid w:val="00C90B19"/>
    <w:rsid w:val="00C91B13"/>
    <w:rsid w:val="00C94918"/>
    <w:rsid w:val="00C95BD9"/>
    <w:rsid w:val="00C96CBF"/>
    <w:rsid w:val="00C97501"/>
    <w:rsid w:val="00C97C16"/>
    <w:rsid w:val="00C97DEE"/>
    <w:rsid w:val="00C97F20"/>
    <w:rsid w:val="00CA0866"/>
    <w:rsid w:val="00CA1C77"/>
    <w:rsid w:val="00CA76AC"/>
    <w:rsid w:val="00CA76CA"/>
    <w:rsid w:val="00CB01FD"/>
    <w:rsid w:val="00CB1740"/>
    <w:rsid w:val="00CB1FDE"/>
    <w:rsid w:val="00CB22A5"/>
    <w:rsid w:val="00CB2ABA"/>
    <w:rsid w:val="00CB3163"/>
    <w:rsid w:val="00CB3ACC"/>
    <w:rsid w:val="00CB4DCE"/>
    <w:rsid w:val="00CB4FC6"/>
    <w:rsid w:val="00CB5056"/>
    <w:rsid w:val="00CB6020"/>
    <w:rsid w:val="00CB7472"/>
    <w:rsid w:val="00CB7555"/>
    <w:rsid w:val="00CB7AA0"/>
    <w:rsid w:val="00CC0213"/>
    <w:rsid w:val="00CC128F"/>
    <w:rsid w:val="00CC1981"/>
    <w:rsid w:val="00CC264E"/>
    <w:rsid w:val="00CC3BC4"/>
    <w:rsid w:val="00CC5054"/>
    <w:rsid w:val="00CC5672"/>
    <w:rsid w:val="00CC60F5"/>
    <w:rsid w:val="00CC6CEF"/>
    <w:rsid w:val="00CC751C"/>
    <w:rsid w:val="00CC7806"/>
    <w:rsid w:val="00CC7CA5"/>
    <w:rsid w:val="00CC7E07"/>
    <w:rsid w:val="00CC7FED"/>
    <w:rsid w:val="00CD10BE"/>
    <w:rsid w:val="00CD16A3"/>
    <w:rsid w:val="00CD1988"/>
    <w:rsid w:val="00CD19AA"/>
    <w:rsid w:val="00CD26BE"/>
    <w:rsid w:val="00CD2A92"/>
    <w:rsid w:val="00CD33CA"/>
    <w:rsid w:val="00CD3443"/>
    <w:rsid w:val="00CD34E7"/>
    <w:rsid w:val="00CD3784"/>
    <w:rsid w:val="00CD4633"/>
    <w:rsid w:val="00CD4778"/>
    <w:rsid w:val="00CD5B29"/>
    <w:rsid w:val="00CD7762"/>
    <w:rsid w:val="00CE0604"/>
    <w:rsid w:val="00CE113E"/>
    <w:rsid w:val="00CE146C"/>
    <w:rsid w:val="00CE26CC"/>
    <w:rsid w:val="00CE44AD"/>
    <w:rsid w:val="00CE548D"/>
    <w:rsid w:val="00CE5C2C"/>
    <w:rsid w:val="00CE5DEE"/>
    <w:rsid w:val="00CE6BED"/>
    <w:rsid w:val="00CF010C"/>
    <w:rsid w:val="00CF0904"/>
    <w:rsid w:val="00CF0B6C"/>
    <w:rsid w:val="00CF1193"/>
    <w:rsid w:val="00CF2F85"/>
    <w:rsid w:val="00CF363E"/>
    <w:rsid w:val="00CF415C"/>
    <w:rsid w:val="00CF4222"/>
    <w:rsid w:val="00CF42C6"/>
    <w:rsid w:val="00CF4AFD"/>
    <w:rsid w:val="00CF4E15"/>
    <w:rsid w:val="00CF637B"/>
    <w:rsid w:val="00CF6A15"/>
    <w:rsid w:val="00CF6BCF"/>
    <w:rsid w:val="00CF7212"/>
    <w:rsid w:val="00D0206F"/>
    <w:rsid w:val="00D02A74"/>
    <w:rsid w:val="00D02BA2"/>
    <w:rsid w:val="00D03ACC"/>
    <w:rsid w:val="00D03B1A"/>
    <w:rsid w:val="00D03F2A"/>
    <w:rsid w:val="00D0493B"/>
    <w:rsid w:val="00D06708"/>
    <w:rsid w:val="00D06A1A"/>
    <w:rsid w:val="00D10F73"/>
    <w:rsid w:val="00D111E2"/>
    <w:rsid w:val="00D12921"/>
    <w:rsid w:val="00D12988"/>
    <w:rsid w:val="00D13409"/>
    <w:rsid w:val="00D13A1F"/>
    <w:rsid w:val="00D13AE3"/>
    <w:rsid w:val="00D14A8C"/>
    <w:rsid w:val="00D16D19"/>
    <w:rsid w:val="00D2141F"/>
    <w:rsid w:val="00D216E1"/>
    <w:rsid w:val="00D218BE"/>
    <w:rsid w:val="00D223B2"/>
    <w:rsid w:val="00D225AB"/>
    <w:rsid w:val="00D23034"/>
    <w:rsid w:val="00D23212"/>
    <w:rsid w:val="00D23552"/>
    <w:rsid w:val="00D25357"/>
    <w:rsid w:val="00D25DC8"/>
    <w:rsid w:val="00D25E01"/>
    <w:rsid w:val="00D25F27"/>
    <w:rsid w:val="00D261FC"/>
    <w:rsid w:val="00D3073B"/>
    <w:rsid w:val="00D30D38"/>
    <w:rsid w:val="00D30E43"/>
    <w:rsid w:val="00D31D21"/>
    <w:rsid w:val="00D32C1B"/>
    <w:rsid w:val="00D33131"/>
    <w:rsid w:val="00D33E43"/>
    <w:rsid w:val="00D346AE"/>
    <w:rsid w:val="00D3506B"/>
    <w:rsid w:val="00D352D4"/>
    <w:rsid w:val="00D37AD0"/>
    <w:rsid w:val="00D40C40"/>
    <w:rsid w:val="00D41289"/>
    <w:rsid w:val="00D41655"/>
    <w:rsid w:val="00D425CE"/>
    <w:rsid w:val="00D44742"/>
    <w:rsid w:val="00D44A72"/>
    <w:rsid w:val="00D44CAF"/>
    <w:rsid w:val="00D453EC"/>
    <w:rsid w:val="00D45409"/>
    <w:rsid w:val="00D45CF6"/>
    <w:rsid w:val="00D46A7E"/>
    <w:rsid w:val="00D47157"/>
    <w:rsid w:val="00D516FE"/>
    <w:rsid w:val="00D518F1"/>
    <w:rsid w:val="00D5297C"/>
    <w:rsid w:val="00D52FDA"/>
    <w:rsid w:val="00D533D0"/>
    <w:rsid w:val="00D53BE7"/>
    <w:rsid w:val="00D54299"/>
    <w:rsid w:val="00D5592A"/>
    <w:rsid w:val="00D56CDE"/>
    <w:rsid w:val="00D5768E"/>
    <w:rsid w:val="00D57A74"/>
    <w:rsid w:val="00D57F89"/>
    <w:rsid w:val="00D63B7C"/>
    <w:rsid w:val="00D63BE9"/>
    <w:rsid w:val="00D6590C"/>
    <w:rsid w:val="00D65C62"/>
    <w:rsid w:val="00D65F3E"/>
    <w:rsid w:val="00D670E1"/>
    <w:rsid w:val="00D70949"/>
    <w:rsid w:val="00D7122C"/>
    <w:rsid w:val="00D712E9"/>
    <w:rsid w:val="00D71B37"/>
    <w:rsid w:val="00D72D2F"/>
    <w:rsid w:val="00D74537"/>
    <w:rsid w:val="00D7491D"/>
    <w:rsid w:val="00D74B89"/>
    <w:rsid w:val="00D75F4F"/>
    <w:rsid w:val="00D76C65"/>
    <w:rsid w:val="00D771E5"/>
    <w:rsid w:val="00D77A1D"/>
    <w:rsid w:val="00D80101"/>
    <w:rsid w:val="00D820B6"/>
    <w:rsid w:val="00D848CC"/>
    <w:rsid w:val="00D84C37"/>
    <w:rsid w:val="00D84CBF"/>
    <w:rsid w:val="00D85E0F"/>
    <w:rsid w:val="00D8711E"/>
    <w:rsid w:val="00D955D9"/>
    <w:rsid w:val="00D9673A"/>
    <w:rsid w:val="00D97F10"/>
    <w:rsid w:val="00DA0056"/>
    <w:rsid w:val="00DA01AC"/>
    <w:rsid w:val="00DA0AA3"/>
    <w:rsid w:val="00DA2AD3"/>
    <w:rsid w:val="00DA5075"/>
    <w:rsid w:val="00DA5409"/>
    <w:rsid w:val="00DA5A2D"/>
    <w:rsid w:val="00DA5E4A"/>
    <w:rsid w:val="00DA6196"/>
    <w:rsid w:val="00DA7250"/>
    <w:rsid w:val="00DA733E"/>
    <w:rsid w:val="00DA7C86"/>
    <w:rsid w:val="00DB10AB"/>
    <w:rsid w:val="00DB1D72"/>
    <w:rsid w:val="00DB20B5"/>
    <w:rsid w:val="00DB265E"/>
    <w:rsid w:val="00DB3178"/>
    <w:rsid w:val="00DB4BB3"/>
    <w:rsid w:val="00DB4F2F"/>
    <w:rsid w:val="00DB5665"/>
    <w:rsid w:val="00DB5CD1"/>
    <w:rsid w:val="00DC06D9"/>
    <w:rsid w:val="00DC073B"/>
    <w:rsid w:val="00DC1448"/>
    <w:rsid w:val="00DC1DA7"/>
    <w:rsid w:val="00DC2C36"/>
    <w:rsid w:val="00DC78C4"/>
    <w:rsid w:val="00DCEE63"/>
    <w:rsid w:val="00DD0DCF"/>
    <w:rsid w:val="00DD2C1F"/>
    <w:rsid w:val="00DD334D"/>
    <w:rsid w:val="00DD37CE"/>
    <w:rsid w:val="00DD4370"/>
    <w:rsid w:val="00DD4BC9"/>
    <w:rsid w:val="00DD4E1D"/>
    <w:rsid w:val="00DD536E"/>
    <w:rsid w:val="00DD5668"/>
    <w:rsid w:val="00DD58A7"/>
    <w:rsid w:val="00DD5E06"/>
    <w:rsid w:val="00DD6510"/>
    <w:rsid w:val="00DD6A92"/>
    <w:rsid w:val="00DE0407"/>
    <w:rsid w:val="00DE07E8"/>
    <w:rsid w:val="00DE2453"/>
    <w:rsid w:val="00DE2525"/>
    <w:rsid w:val="00DE2D92"/>
    <w:rsid w:val="00DE461E"/>
    <w:rsid w:val="00DE474B"/>
    <w:rsid w:val="00DE4A04"/>
    <w:rsid w:val="00DE51D7"/>
    <w:rsid w:val="00DE69DD"/>
    <w:rsid w:val="00DE7D7D"/>
    <w:rsid w:val="00DF16C6"/>
    <w:rsid w:val="00DF1AB0"/>
    <w:rsid w:val="00DF1F9F"/>
    <w:rsid w:val="00DF2F7C"/>
    <w:rsid w:val="00DF3221"/>
    <w:rsid w:val="00DF5518"/>
    <w:rsid w:val="00DF5BD3"/>
    <w:rsid w:val="00DF68C1"/>
    <w:rsid w:val="00DF7402"/>
    <w:rsid w:val="00DF7E4E"/>
    <w:rsid w:val="00E00F0B"/>
    <w:rsid w:val="00E01907"/>
    <w:rsid w:val="00E02D80"/>
    <w:rsid w:val="00E032E3"/>
    <w:rsid w:val="00E036F9"/>
    <w:rsid w:val="00E04A10"/>
    <w:rsid w:val="00E04B3C"/>
    <w:rsid w:val="00E04F50"/>
    <w:rsid w:val="00E06082"/>
    <w:rsid w:val="00E06316"/>
    <w:rsid w:val="00E071BE"/>
    <w:rsid w:val="00E07E78"/>
    <w:rsid w:val="00E10FBD"/>
    <w:rsid w:val="00E11366"/>
    <w:rsid w:val="00E114D6"/>
    <w:rsid w:val="00E11F3A"/>
    <w:rsid w:val="00E11F4F"/>
    <w:rsid w:val="00E11F95"/>
    <w:rsid w:val="00E12222"/>
    <w:rsid w:val="00E1294C"/>
    <w:rsid w:val="00E14405"/>
    <w:rsid w:val="00E154AC"/>
    <w:rsid w:val="00E17A8C"/>
    <w:rsid w:val="00E20981"/>
    <w:rsid w:val="00E210AA"/>
    <w:rsid w:val="00E21243"/>
    <w:rsid w:val="00E21BC3"/>
    <w:rsid w:val="00E22602"/>
    <w:rsid w:val="00E22D79"/>
    <w:rsid w:val="00E233FE"/>
    <w:rsid w:val="00E24F72"/>
    <w:rsid w:val="00E250A1"/>
    <w:rsid w:val="00E302C4"/>
    <w:rsid w:val="00E313F9"/>
    <w:rsid w:val="00E31905"/>
    <w:rsid w:val="00E31930"/>
    <w:rsid w:val="00E32961"/>
    <w:rsid w:val="00E33DA8"/>
    <w:rsid w:val="00E34E6A"/>
    <w:rsid w:val="00E356F6"/>
    <w:rsid w:val="00E357CC"/>
    <w:rsid w:val="00E370A1"/>
    <w:rsid w:val="00E3713B"/>
    <w:rsid w:val="00E37EA5"/>
    <w:rsid w:val="00E41078"/>
    <w:rsid w:val="00E4114C"/>
    <w:rsid w:val="00E41570"/>
    <w:rsid w:val="00E424C4"/>
    <w:rsid w:val="00E4347C"/>
    <w:rsid w:val="00E436A3"/>
    <w:rsid w:val="00E437FE"/>
    <w:rsid w:val="00E45036"/>
    <w:rsid w:val="00E4543A"/>
    <w:rsid w:val="00E5084A"/>
    <w:rsid w:val="00E5229D"/>
    <w:rsid w:val="00E523E5"/>
    <w:rsid w:val="00E525E2"/>
    <w:rsid w:val="00E52BB0"/>
    <w:rsid w:val="00E52F62"/>
    <w:rsid w:val="00E52FCA"/>
    <w:rsid w:val="00E53C13"/>
    <w:rsid w:val="00E54CEB"/>
    <w:rsid w:val="00E54DA7"/>
    <w:rsid w:val="00E560FD"/>
    <w:rsid w:val="00E568A1"/>
    <w:rsid w:val="00E56D0A"/>
    <w:rsid w:val="00E57455"/>
    <w:rsid w:val="00E5773D"/>
    <w:rsid w:val="00E57767"/>
    <w:rsid w:val="00E57839"/>
    <w:rsid w:val="00E60587"/>
    <w:rsid w:val="00E6084C"/>
    <w:rsid w:val="00E61BC4"/>
    <w:rsid w:val="00E62F33"/>
    <w:rsid w:val="00E63306"/>
    <w:rsid w:val="00E63C9A"/>
    <w:rsid w:val="00E644E6"/>
    <w:rsid w:val="00E659F6"/>
    <w:rsid w:val="00E65B19"/>
    <w:rsid w:val="00E67411"/>
    <w:rsid w:val="00E6797C"/>
    <w:rsid w:val="00E7054F"/>
    <w:rsid w:val="00E706A5"/>
    <w:rsid w:val="00E71366"/>
    <w:rsid w:val="00E714B8"/>
    <w:rsid w:val="00E71D8C"/>
    <w:rsid w:val="00E736C5"/>
    <w:rsid w:val="00E744AB"/>
    <w:rsid w:val="00E7585A"/>
    <w:rsid w:val="00E76611"/>
    <w:rsid w:val="00E76D64"/>
    <w:rsid w:val="00E77B5C"/>
    <w:rsid w:val="00E80350"/>
    <w:rsid w:val="00E82450"/>
    <w:rsid w:val="00E82E0A"/>
    <w:rsid w:val="00E835AA"/>
    <w:rsid w:val="00E83F5A"/>
    <w:rsid w:val="00E85F6A"/>
    <w:rsid w:val="00E8635A"/>
    <w:rsid w:val="00E86B00"/>
    <w:rsid w:val="00E86E81"/>
    <w:rsid w:val="00E87AFD"/>
    <w:rsid w:val="00E90514"/>
    <w:rsid w:val="00E9081A"/>
    <w:rsid w:val="00E90D08"/>
    <w:rsid w:val="00E9117D"/>
    <w:rsid w:val="00E91BE7"/>
    <w:rsid w:val="00E92D58"/>
    <w:rsid w:val="00E9312A"/>
    <w:rsid w:val="00E9325F"/>
    <w:rsid w:val="00E93A19"/>
    <w:rsid w:val="00E949F7"/>
    <w:rsid w:val="00E94FB0"/>
    <w:rsid w:val="00E97F5C"/>
    <w:rsid w:val="00EA0009"/>
    <w:rsid w:val="00EA11B7"/>
    <w:rsid w:val="00EA16CB"/>
    <w:rsid w:val="00EA1A66"/>
    <w:rsid w:val="00EA1C3F"/>
    <w:rsid w:val="00EA4651"/>
    <w:rsid w:val="00EA4878"/>
    <w:rsid w:val="00EA5C5B"/>
    <w:rsid w:val="00EA6484"/>
    <w:rsid w:val="00EA66D2"/>
    <w:rsid w:val="00EA6759"/>
    <w:rsid w:val="00EA7790"/>
    <w:rsid w:val="00EA7DB0"/>
    <w:rsid w:val="00EB24E4"/>
    <w:rsid w:val="00EB26C2"/>
    <w:rsid w:val="00EB2CDC"/>
    <w:rsid w:val="00EB35E7"/>
    <w:rsid w:val="00EB4554"/>
    <w:rsid w:val="00EB6629"/>
    <w:rsid w:val="00EB6AC1"/>
    <w:rsid w:val="00EB7263"/>
    <w:rsid w:val="00EB7363"/>
    <w:rsid w:val="00EB76CA"/>
    <w:rsid w:val="00EB784E"/>
    <w:rsid w:val="00EB7AC1"/>
    <w:rsid w:val="00EC18F3"/>
    <w:rsid w:val="00EC31A9"/>
    <w:rsid w:val="00EC4D0C"/>
    <w:rsid w:val="00EC5D9D"/>
    <w:rsid w:val="00EC6247"/>
    <w:rsid w:val="00EC7151"/>
    <w:rsid w:val="00EC74B7"/>
    <w:rsid w:val="00EC7FBC"/>
    <w:rsid w:val="00ED007B"/>
    <w:rsid w:val="00ED1EFA"/>
    <w:rsid w:val="00ED401E"/>
    <w:rsid w:val="00ED57F3"/>
    <w:rsid w:val="00ED5A72"/>
    <w:rsid w:val="00ED66DB"/>
    <w:rsid w:val="00ED6929"/>
    <w:rsid w:val="00EE0C7A"/>
    <w:rsid w:val="00EE0CBF"/>
    <w:rsid w:val="00EE1603"/>
    <w:rsid w:val="00EE18C7"/>
    <w:rsid w:val="00EE1C80"/>
    <w:rsid w:val="00EE436A"/>
    <w:rsid w:val="00EE4565"/>
    <w:rsid w:val="00EE5117"/>
    <w:rsid w:val="00EE5D3F"/>
    <w:rsid w:val="00EF044A"/>
    <w:rsid w:val="00EF0807"/>
    <w:rsid w:val="00EF0FEC"/>
    <w:rsid w:val="00EF322F"/>
    <w:rsid w:val="00EF4817"/>
    <w:rsid w:val="00EF4D5D"/>
    <w:rsid w:val="00EF544E"/>
    <w:rsid w:val="00EF573D"/>
    <w:rsid w:val="00EF64FB"/>
    <w:rsid w:val="00EF7791"/>
    <w:rsid w:val="00F0012C"/>
    <w:rsid w:val="00F0214D"/>
    <w:rsid w:val="00F0225A"/>
    <w:rsid w:val="00F02986"/>
    <w:rsid w:val="00F02EF9"/>
    <w:rsid w:val="00F04CCB"/>
    <w:rsid w:val="00F05DAD"/>
    <w:rsid w:val="00F05F1B"/>
    <w:rsid w:val="00F10F0C"/>
    <w:rsid w:val="00F11A77"/>
    <w:rsid w:val="00F1255F"/>
    <w:rsid w:val="00F12BCA"/>
    <w:rsid w:val="00F13270"/>
    <w:rsid w:val="00F14497"/>
    <w:rsid w:val="00F14796"/>
    <w:rsid w:val="00F14D69"/>
    <w:rsid w:val="00F14E29"/>
    <w:rsid w:val="00F1529A"/>
    <w:rsid w:val="00F1530B"/>
    <w:rsid w:val="00F16B26"/>
    <w:rsid w:val="00F224B0"/>
    <w:rsid w:val="00F24108"/>
    <w:rsid w:val="00F25A5B"/>
    <w:rsid w:val="00F26318"/>
    <w:rsid w:val="00F30C41"/>
    <w:rsid w:val="00F30C5E"/>
    <w:rsid w:val="00F31C39"/>
    <w:rsid w:val="00F34A98"/>
    <w:rsid w:val="00F36048"/>
    <w:rsid w:val="00F362D5"/>
    <w:rsid w:val="00F407BE"/>
    <w:rsid w:val="00F41869"/>
    <w:rsid w:val="00F41BA6"/>
    <w:rsid w:val="00F41E7F"/>
    <w:rsid w:val="00F428E8"/>
    <w:rsid w:val="00F4382B"/>
    <w:rsid w:val="00F4382F"/>
    <w:rsid w:val="00F43C77"/>
    <w:rsid w:val="00F43F0E"/>
    <w:rsid w:val="00F444E4"/>
    <w:rsid w:val="00F44C6B"/>
    <w:rsid w:val="00F45714"/>
    <w:rsid w:val="00F45C10"/>
    <w:rsid w:val="00F462C2"/>
    <w:rsid w:val="00F50A72"/>
    <w:rsid w:val="00F513CC"/>
    <w:rsid w:val="00F519CE"/>
    <w:rsid w:val="00F5261D"/>
    <w:rsid w:val="00F52C3A"/>
    <w:rsid w:val="00F53B19"/>
    <w:rsid w:val="00F5461F"/>
    <w:rsid w:val="00F54670"/>
    <w:rsid w:val="00F55C18"/>
    <w:rsid w:val="00F55F6E"/>
    <w:rsid w:val="00F565D6"/>
    <w:rsid w:val="00F57D98"/>
    <w:rsid w:val="00F61783"/>
    <w:rsid w:val="00F61819"/>
    <w:rsid w:val="00F62B80"/>
    <w:rsid w:val="00F62C78"/>
    <w:rsid w:val="00F637F7"/>
    <w:rsid w:val="00F64BCA"/>
    <w:rsid w:val="00F655F7"/>
    <w:rsid w:val="00F657C7"/>
    <w:rsid w:val="00F65F38"/>
    <w:rsid w:val="00F6665B"/>
    <w:rsid w:val="00F66ADC"/>
    <w:rsid w:val="00F66EAE"/>
    <w:rsid w:val="00F6775A"/>
    <w:rsid w:val="00F6788D"/>
    <w:rsid w:val="00F705B9"/>
    <w:rsid w:val="00F70E5D"/>
    <w:rsid w:val="00F71480"/>
    <w:rsid w:val="00F71AFB"/>
    <w:rsid w:val="00F71D21"/>
    <w:rsid w:val="00F73118"/>
    <w:rsid w:val="00F740E7"/>
    <w:rsid w:val="00F74EF2"/>
    <w:rsid w:val="00F75644"/>
    <w:rsid w:val="00F7729E"/>
    <w:rsid w:val="00F77D11"/>
    <w:rsid w:val="00F81BF9"/>
    <w:rsid w:val="00F8346A"/>
    <w:rsid w:val="00F8419B"/>
    <w:rsid w:val="00F85EBE"/>
    <w:rsid w:val="00F86326"/>
    <w:rsid w:val="00F90363"/>
    <w:rsid w:val="00F911C5"/>
    <w:rsid w:val="00F91C08"/>
    <w:rsid w:val="00F927FA"/>
    <w:rsid w:val="00F92C3D"/>
    <w:rsid w:val="00F94D75"/>
    <w:rsid w:val="00F95AA2"/>
    <w:rsid w:val="00F95DA5"/>
    <w:rsid w:val="00F96244"/>
    <w:rsid w:val="00F97D4E"/>
    <w:rsid w:val="00FA075C"/>
    <w:rsid w:val="00FA09E0"/>
    <w:rsid w:val="00FA0C49"/>
    <w:rsid w:val="00FA0EDD"/>
    <w:rsid w:val="00FA39D5"/>
    <w:rsid w:val="00FA4A95"/>
    <w:rsid w:val="00FA4FCE"/>
    <w:rsid w:val="00FA543A"/>
    <w:rsid w:val="00FA5DA3"/>
    <w:rsid w:val="00FA66B9"/>
    <w:rsid w:val="00FA6A2D"/>
    <w:rsid w:val="00FB0623"/>
    <w:rsid w:val="00FB0F1B"/>
    <w:rsid w:val="00FB1C9E"/>
    <w:rsid w:val="00FB2663"/>
    <w:rsid w:val="00FB4038"/>
    <w:rsid w:val="00FB497D"/>
    <w:rsid w:val="00FB6128"/>
    <w:rsid w:val="00FB6594"/>
    <w:rsid w:val="00FB65C0"/>
    <w:rsid w:val="00FBB1CD"/>
    <w:rsid w:val="00FC062F"/>
    <w:rsid w:val="00FC21A7"/>
    <w:rsid w:val="00FC41B6"/>
    <w:rsid w:val="00FC4930"/>
    <w:rsid w:val="00FC4F0C"/>
    <w:rsid w:val="00FC5214"/>
    <w:rsid w:val="00FC6924"/>
    <w:rsid w:val="00FD09F0"/>
    <w:rsid w:val="00FD1074"/>
    <w:rsid w:val="00FD13E1"/>
    <w:rsid w:val="00FD18C4"/>
    <w:rsid w:val="00FD2EC9"/>
    <w:rsid w:val="00FD304D"/>
    <w:rsid w:val="00FD34BF"/>
    <w:rsid w:val="00FD3714"/>
    <w:rsid w:val="00FD52B8"/>
    <w:rsid w:val="00FD5F82"/>
    <w:rsid w:val="00FE01A1"/>
    <w:rsid w:val="00FE02D4"/>
    <w:rsid w:val="00FE051D"/>
    <w:rsid w:val="00FE0555"/>
    <w:rsid w:val="00FE058A"/>
    <w:rsid w:val="00FE0757"/>
    <w:rsid w:val="00FE1764"/>
    <w:rsid w:val="00FE2A67"/>
    <w:rsid w:val="00FE2AA4"/>
    <w:rsid w:val="00FE7F02"/>
    <w:rsid w:val="00FF09AF"/>
    <w:rsid w:val="00FF09E5"/>
    <w:rsid w:val="00FF0B25"/>
    <w:rsid w:val="00FF2019"/>
    <w:rsid w:val="00FF284D"/>
    <w:rsid w:val="00FF5F3E"/>
    <w:rsid w:val="00FF79D3"/>
    <w:rsid w:val="01044EC9"/>
    <w:rsid w:val="0146A14A"/>
    <w:rsid w:val="014A6205"/>
    <w:rsid w:val="014F3BC0"/>
    <w:rsid w:val="0154C35B"/>
    <w:rsid w:val="0156D011"/>
    <w:rsid w:val="016EE556"/>
    <w:rsid w:val="018BF443"/>
    <w:rsid w:val="018EB78D"/>
    <w:rsid w:val="01A2B79C"/>
    <w:rsid w:val="01A4B290"/>
    <w:rsid w:val="01BDF3BD"/>
    <w:rsid w:val="01C2BA58"/>
    <w:rsid w:val="01E7FAE7"/>
    <w:rsid w:val="01EAB014"/>
    <w:rsid w:val="01F260D7"/>
    <w:rsid w:val="01F6FD17"/>
    <w:rsid w:val="01F93945"/>
    <w:rsid w:val="01FBE25D"/>
    <w:rsid w:val="02131540"/>
    <w:rsid w:val="02207112"/>
    <w:rsid w:val="022DD454"/>
    <w:rsid w:val="023636E1"/>
    <w:rsid w:val="023F2D12"/>
    <w:rsid w:val="02876D7B"/>
    <w:rsid w:val="02988950"/>
    <w:rsid w:val="02BDD149"/>
    <w:rsid w:val="02D1F191"/>
    <w:rsid w:val="02D33378"/>
    <w:rsid w:val="02DC2F5C"/>
    <w:rsid w:val="02E168D5"/>
    <w:rsid w:val="0301F387"/>
    <w:rsid w:val="030F20BD"/>
    <w:rsid w:val="032178E5"/>
    <w:rsid w:val="0325F4E9"/>
    <w:rsid w:val="033EBAE0"/>
    <w:rsid w:val="036AE441"/>
    <w:rsid w:val="03957B2D"/>
    <w:rsid w:val="039703D9"/>
    <w:rsid w:val="03DDB48A"/>
    <w:rsid w:val="041DF43A"/>
    <w:rsid w:val="0423928D"/>
    <w:rsid w:val="0434D25B"/>
    <w:rsid w:val="0435055F"/>
    <w:rsid w:val="0439288A"/>
    <w:rsid w:val="043C5C40"/>
    <w:rsid w:val="046530AB"/>
    <w:rsid w:val="0494621B"/>
    <w:rsid w:val="0498FDEA"/>
    <w:rsid w:val="04A37155"/>
    <w:rsid w:val="04B9D1DE"/>
    <w:rsid w:val="04DF5074"/>
    <w:rsid w:val="04F6E0DC"/>
    <w:rsid w:val="0510B8B0"/>
    <w:rsid w:val="054C57E4"/>
    <w:rsid w:val="054DF094"/>
    <w:rsid w:val="055277DF"/>
    <w:rsid w:val="055BF4E9"/>
    <w:rsid w:val="055CC4B0"/>
    <w:rsid w:val="057BB7B5"/>
    <w:rsid w:val="057DDFD7"/>
    <w:rsid w:val="0588B2DF"/>
    <w:rsid w:val="058CFEAC"/>
    <w:rsid w:val="0592EE0D"/>
    <w:rsid w:val="05AC440A"/>
    <w:rsid w:val="05B5510E"/>
    <w:rsid w:val="05C21941"/>
    <w:rsid w:val="05C8773B"/>
    <w:rsid w:val="05CC733E"/>
    <w:rsid w:val="05D5A10F"/>
    <w:rsid w:val="060A8580"/>
    <w:rsid w:val="060FBD24"/>
    <w:rsid w:val="06298887"/>
    <w:rsid w:val="062FA594"/>
    <w:rsid w:val="06474ACC"/>
    <w:rsid w:val="065463D9"/>
    <w:rsid w:val="06595DC6"/>
    <w:rsid w:val="06608E39"/>
    <w:rsid w:val="066D01C8"/>
    <w:rsid w:val="0680CFC4"/>
    <w:rsid w:val="0691F729"/>
    <w:rsid w:val="069E2A83"/>
    <w:rsid w:val="06D11D40"/>
    <w:rsid w:val="06D3E54C"/>
    <w:rsid w:val="06EE796E"/>
    <w:rsid w:val="06EE7B66"/>
    <w:rsid w:val="06F6BF31"/>
    <w:rsid w:val="070E60AE"/>
    <w:rsid w:val="07431024"/>
    <w:rsid w:val="074C3B9C"/>
    <w:rsid w:val="07608253"/>
    <w:rsid w:val="0760991C"/>
    <w:rsid w:val="07683AFA"/>
    <w:rsid w:val="076C8321"/>
    <w:rsid w:val="0792B389"/>
    <w:rsid w:val="079B6557"/>
    <w:rsid w:val="07A0749E"/>
    <w:rsid w:val="07A2DD14"/>
    <w:rsid w:val="07B6F0EA"/>
    <w:rsid w:val="07BD79E4"/>
    <w:rsid w:val="07C3CB7F"/>
    <w:rsid w:val="07CA398D"/>
    <w:rsid w:val="07EAF848"/>
    <w:rsid w:val="07F1A5AB"/>
    <w:rsid w:val="081C6754"/>
    <w:rsid w:val="082F0852"/>
    <w:rsid w:val="0834A1FA"/>
    <w:rsid w:val="083B10CD"/>
    <w:rsid w:val="083E2B63"/>
    <w:rsid w:val="084D04B7"/>
    <w:rsid w:val="08839C11"/>
    <w:rsid w:val="0888EB0D"/>
    <w:rsid w:val="0889D4AC"/>
    <w:rsid w:val="08C33D22"/>
    <w:rsid w:val="08C64CA3"/>
    <w:rsid w:val="08CB83DE"/>
    <w:rsid w:val="09002E74"/>
    <w:rsid w:val="092C7AF1"/>
    <w:rsid w:val="0931846A"/>
    <w:rsid w:val="0986F2BB"/>
    <w:rsid w:val="09B1CFBC"/>
    <w:rsid w:val="09B2C9F5"/>
    <w:rsid w:val="09CDE1D2"/>
    <w:rsid w:val="09D4237C"/>
    <w:rsid w:val="09D5A901"/>
    <w:rsid w:val="09D70BE9"/>
    <w:rsid w:val="09DC2530"/>
    <w:rsid w:val="09EB579C"/>
    <w:rsid w:val="09F569C6"/>
    <w:rsid w:val="0A060CBB"/>
    <w:rsid w:val="0A1BDC9C"/>
    <w:rsid w:val="0A3EF477"/>
    <w:rsid w:val="0A73289E"/>
    <w:rsid w:val="0A76CAB8"/>
    <w:rsid w:val="0ABC0D59"/>
    <w:rsid w:val="0AE10970"/>
    <w:rsid w:val="0AED4171"/>
    <w:rsid w:val="0AFB61DF"/>
    <w:rsid w:val="0B028E81"/>
    <w:rsid w:val="0B280838"/>
    <w:rsid w:val="0B332257"/>
    <w:rsid w:val="0B3D90A8"/>
    <w:rsid w:val="0B4B5560"/>
    <w:rsid w:val="0B523514"/>
    <w:rsid w:val="0B7B0638"/>
    <w:rsid w:val="0B96DB26"/>
    <w:rsid w:val="0B9FF577"/>
    <w:rsid w:val="0BD3C791"/>
    <w:rsid w:val="0BDFB8A4"/>
    <w:rsid w:val="0BF7BA95"/>
    <w:rsid w:val="0C1BEC70"/>
    <w:rsid w:val="0C292FA6"/>
    <w:rsid w:val="0C4F2F06"/>
    <w:rsid w:val="0C71CD6A"/>
    <w:rsid w:val="0C75D87C"/>
    <w:rsid w:val="0CA60E8B"/>
    <w:rsid w:val="0CAFC232"/>
    <w:rsid w:val="0CB11BD3"/>
    <w:rsid w:val="0CBC0D25"/>
    <w:rsid w:val="0CC0CADF"/>
    <w:rsid w:val="0CD42AF9"/>
    <w:rsid w:val="0CE26021"/>
    <w:rsid w:val="0CEEC91C"/>
    <w:rsid w:val="0D19C902"/>
    <w:rsid w:val="0D262DB8"/>
    <w:rsid w:val="0D3996E3"/>
    <w:rsid w:val="0D66F8DB"/>
    <w:rsid w:val="0D79FD05"/>
    <w:rsid w:val="0DA038F4"/>
    <w:rsid w:val="0DB24360"/>
    <w:rsid w:val="0DB2E44F"/>
    <w:rsid w:val="0DDD1C5F"/>
    <w:rsid w:val="0DE0A32B"/>
    <w:rsid w:val="0DED2A9B"/>
    <w:rsid w:val="0E0A994A"/>
    <w:rsid w:val="0E0B5489"/>
    <w:rsid w:val="0E76AACE"/>
    <w:rsid w:val="0E81719D"/>
    <w:rsid w:val="0E8AF939"/>
    <w:rsid w:val="0E9C7A95"/>
    <w:rsid w:val="0ECF86A5"/>
    <w:rsid w:val="0ED6F581"/>
    <w:rsid w:val="0EE17909"/>
    <w:rsid w:val="0EE76259"/>
    <w:rsid w:val="0EF8FD78"/>
    <w:rsid w:val="0F007B9E"/>
    <w:rsid w:val="0F17D87C"/>
    <w:rsid w:val="0F210032"/>
    <w:rsid w:val="0F2EDC27"/>
    <w:rsid w:val="0F3A8688"/>
    <w:rsid w:val="0F3AB2EA"/>
    <w:rsid w:val="0F3E6ED2"/>
    <w:rsid w:val="0F51FD16"/>
    <w:rsid w:val="0F597B1C"/>
    <w:rsid w:val="0F6BFF03"/>
    <w:rsid w:val="0F77A38D"/>
    <w:rsid w:val="0FE3C137"/>
    <w:rsid w:val="0FE8A4A8"/>
    <w:rsid w:val="0FE9D101"/>
    <w:rsid w:val="0FEE03A7"/>
    <w:rsid w:val="10030617"/>
    <w:rsid w:val="10085AF5"/>
    <w:rsid w:val="1019C759"/>
    <w:rsid w:val="1036794B"/>
    <w:rsid w:val="1062F407"/>
    <w:rsid w:val="106BF847"/>
    <w:rsid w:val="107F11BB"/>
    <w:rsid w:val="109DDB7F"/>
    <w:rsid w:val="10DF84F1"/>
    <w:rsid w:val="10E0C9F7"/>
    <w:rsid w:val="113738A3"/>
    <w:rsid w:val="11629A41"/>
    <w:rsid w:val="1167A02D"/>
    <w:rsid w:val="117B11B8"/>
    <w:rsid w:val="117D06AC"/>
    <w:rsid w:val="11A2C977"/>
    <w:rsid w:val="11B46B07"/>
    <w:rsid w:val="11B842FE"/>
    <w:rsid w:val="11C3C689"/>
    <w:rsid w:val="11C9F5C7"/>
    <w:rsid w:val="11F3A5BC"/>
    <w:rsid w:val="12096E66"/>
    <w:rsid w:val="120EDF31"/>
    <w:rsid w:val="123987EB"/>
    <w:rsid w:val="124E2D1C"/>
    <w:rsid w:val="124F9543"/>
    <w:rsid w:val="12567F66"/>
    <w:rsid w:val="12724E7C"/>
    <w:rsid w:val="129247EF"/>
    <w:rsid w:val="12A4BFCA"/>
    <w:rsid w:val="12C72094"/>
    <w:rsid w:val="12E856C3"/>
    <w:rsid w:val="12F48349"/>
    <w:rsid w:val="12F52498"/>
    <w:rsid w:val="131C41FA"/>
    <w:rsid w:val="133BE60E"/>
    <w:rsid w:val="137883B8"/>
    <w:rsid w:val="137A843E"/>
    <w:rsid w:val="1386EAA8"/>
    <w:rsid w:val="1387C453"/>
    <w:rsid w:val="139AF357"/>
    <w:rsid w:val="13A9A569"/>
    <w:rsid w:val="13CBAD49"/>
    <w:rsid w:val="13D81610"/>
    <w:rsid w:val="13EAF339"/>
    <w:rsid w:val="140DDF55"/>
    <w:rsid w:val="141D5D29"/>
    <w:rsid w:val="1446683B"/>
    <w:rsid w:val="14800781"/>
    <w:rsid w:val="1484958E"/>
    <w:rsid w:val="14A3E29F"/>
    <w:rsid w:val="14A5831A"/>
    <w:rsid w:val="14B46E19"/>
    <w:rsid w:val="14B49211"/>
    <w:rsid w:val="15251BC2"/>
    <w:rsid w:val="15440299"/>
    <w:rsid w:val="155290C5"/>
    <w:rsid w:val="15773819"/>
    <w:rsid w:val="15882635"/>
    <w:rsid w:val="159D8C42"/>
    <w:rsid w:val="15A147B4"/>
    <w:rsid w:val="15BA4B0F"/>
    <w:rsid w:val="15CBD1F6"/>
    <w:rsid w:val="15D659ED"/>
    <w:rsid w:val="15EAA59A"/>
    <w:rsid w:val="16123498"/>
    <w:rsid w:val="1626E5B6"/>
    <w:rsid w:val="16315B4E"/>
    <w:rsid w:val="1643489A"/>
    <w:rsid w:val="164928FA"/>
    <w:rsid w:val="1652F02D"/>
    <w:rsid w:val="1667E472"/>
    <w:rsid w:val="167A8B07"/>
    <w:rsid w:val="16C630E5"/>
    <w:rsid w:val="16F3AB9E"/>
    <w:rsid w:val="1739787A"/>
    <w:rsid w:val="173D4D55"/>
    <w:rsid w:val="17454DFE"/>
    <w:rsid w:val="174D5096"/>
    <w:rsid w:val="1759963E"/>
    <w:rsid w:val="175AD9C4"/>
    <w:rsid w:val="17C3F957"/>
    <w:rsid w:val="17CC367E"/>
    <w:rsid w:val="17F43E87"/>
    <w:rsid w:val="17F5684B"/>
    <w:rsid w:val="17F73E07"/>
    <w:rsid w:val="17F83D06"/>
    <w:rsid w:val="1807359C"/>
    <w:rsid w:val="1807599B"/>
    <w:rsid w:val="180AAC5B"/>
    <w:rsid w:val="180AC762"/>
    <w:rsid w:val="180C83AC"/>
    <w:rsid w:val="181C6DD0"/>
    <w:rsid w:val="184517BD"/>
    <w:rsid w:val="1867C914"/>
    <w:rsid w:val="186B6607"/>
    <w:rsid w:val="187357C7"/>
    <w:rsid w:val="18778B78"/>
    <w:rsid w:val="188148AD"/>
    <w:rsid w:val="188B2FC1"/>
    <w:rsid w:val="1894D99D"/>
    <w:rsid w:val="18E94D06"/>
    <w:rsid w:val="190BA11E"/>
    <w:rsid w:val="191BD4E1"/>
    <w:rsid w:val="1938060D"/>
    <w:rsid w:val="193E46A5"/>
    <w:rsid w:val="1951FA91"/>
    <w:rsid w:val="19772FCE"/>
    <w:rsid w:val="19A245B9"/>
    <w:rsid w:val="19AB832B"/>
    <w:rsid w:val="19B2A37D"/>
    <w:rsid w:val="19BF1EC4"/>
    <w:rsid w:val="19C871A0"/>
    <w:rsid w:val="19D3AF5E"/>
    <w:rsid w:val="1A0B9AD8"/>
    <w:rsid w:val="1A0CF373"/>
    <w:rsid w:val="1A35B1DB"/>
    <w:rsid w:val="1A3AB262"/>
    <w:rsid w:val="1A5513FF"/>
    <w:rsid w:val="1A6B7A8C"/>
    <w:rsid w:val="1A7114AC"/>
    <w:rsid w:val="1AA79419"/>
    <w:rsid w:val="1AB907DA"/>
    <w:rsid w:val="1AC3DD25"/>
    <w:rsid w:val="1AD4A6D7"/>
    <w:rsid w:val="1AE48726"/>
    <w:rsid w:val="1AEE226B"/>
    <w:rsid w:val="1AF1A86F"/>
    <w:rsid w:val="1B25D8E5"/>
    <w:rsid w:val="1B7A94C6"/>
    <w:rsid w:val="1BA5F9AE"/>
    <w:rsid w:val="1BA7C6C6"/>
    <w:rsid w:val="1BC8B816"/>
    <w:rsid w:val="1BC93F12"/>
    <w:rsid w:val="1BD43712"/>
    <w:rsid w:val="1BF37744"/>
    <w:rsid w:val="1C13014B"/>
    <w:rsid w:val="1C1C5B47"/>
    <w:rsid w:val="1C2561F9"/>
    <w:rsid w:val="1C37FE25"/>
    <w:rsid w:val="1C43D811"/>
    <w:rsid w:val="1C502822"/>
    <w:rsid w:val="1C776456"/>
    <w:rsid w:val="1C9851FD"/>
    <w:rsid w:val="1C9C8A40"/>
    <w:rsid w:val="1CA69189"/>
    <w:rsid w:val="1CAF3B66"/>
    <w:rsid w:val="1CC6DBC6"/>
    <w:rsid w:val="1CD2C24F"/>
    <w:rsid w:val="1CD30384"/>
    <w:rsid w:val="1CDD327B"/>
    <w:rsid w:val="1CE621BF"/>
    <w:rsid w:val="1CF267B2"/>
    <w:rsid w:val="1D0BB5F8"/>
    <w:rsid w:val="1D41FC20"/>
    <w:rsid w:val="1D67FAB9"/>
    <w:rsid w:val="1D92282C"/>
    <w:rsid w:val="1D92DA4E"/>
    <w:rsid w:val="1D9F83F4"/>
    <w:rsid w:val="1DA0D89E"/>
    <w:rsid w:val="1DABBB7F"/>
    <w:rsid w:val="1DB1FADD"/>
    <w:rsid w:val="1DB6E11F"/>
    <w:rsid w:val="1DD35526"/>
    <w:rsid w:val="1DDA6325"/>
    <w:rsid w:val="1DEDA6A1"/>
    <w:rsid w:val="1DFE2114"/>
    <w:rsid w:val="1E0F2414"/>
    <w:rsid w:val="1E16E0AA"/>
    <w:rsid w:val="1E1A8792"/>
    <w:rsid w:val="1E2741E3"/>
    <w:rsid w:val="1E2BFCB1"/>
    <w:rsid w:val="1E38E2FC"/>
    <w:rsid w:val="1E571E1B"/>
    <w:rsid w:val="1EA9DAB6"/>
    <w:rsid w:val="1EBAADE1"/>
    <w:rsid w:val="1EBB1813"/>
    <w:rsid w:val="1EC10DA3"/>
    <w:rsid w:val="1EC538D9"/>
    <w:rsid w:val="1EC6F59C"/>
    <w:rsid w:val="1EEA846F"/>
    <w:rsid w:val="1F080886"/>
    <w:rsid w:val="1F1ADC7C"/>
    <w:rsid w:val="1F37434A"/>
    <w:rsid w:val="1F77EC2A"/>
    <w:rsid w:val="1F7DF150"/>
    <w:rsid w:val="1F8C6AF7"/>
    <w:rsid w:val="1F9BB60B"/>
    <w:rsid w:val="1F9CC24C"/>
    <w:rsid w:val="1FEC95F3"/>
    <w:rsid w:val="1FF4DA19"/>
    <w:rsid w:val="1FFACE40"/>
    <w:rsid w:val="200EF870"/>
    <w:rsid w:val="2011B50C"/>
    <w:rsid w:val="2015AF15"/>
    <w:rsid w:val="203211FE"/>
    <w:rsid w:val="20337C89"/>
    <w:rsid w:val="20806A2B"/>
    <w:rsid w:val="209276EB"/>
    <w:rsid w:val="20A18170"/>
    <w:rsid w:val="20C0620C"/>
    <w:rsid w:val="20D1D785"/>
    <w:rsid w:val="20DE3ED0"/>
    <w:rsid w:val="210B0E8C"/>
    <w:rsid w:val="212739D4"/>
    <w:rsid w:val="2127E9A3"/>
    <w:rsid w:val="2132962F"/>
    <w:rsid w:val="21339060"/>
    <w:rsid w:val="21369578"/>
    <w:rsid w:val="21481EE0"/>
    <w:rsid w:val="215B0AB1"/>
    <w:rsid w:val="2195091D"/>
    <w:rsid w:val="21B201DB"/>
    <w:rsid w:val="21CFCBD5"/>
    <w:rsid w:val="21F607A3"/>
    <w:rsid w:val="21FF573F"/>
    <w:rsid w:val="22067934"/>
    <w:rsid w:val="221341B0"/>
    <w:rsid w:val="2246718E"/>
    <w:rsid w:val="224AB106"/>
    <w:rsid w:val="2268366C"/>
    <w:rsid w:val="2284F32B"/>
    <w:rsid w:val="229D5C4A"/>
    <w:rsid w:val="22B925AF"/>
    <w:rsid w:val="22C562D2"/>
    <w:rsid w:val="22CC773D"/>
    <w:rsid w:val="22CFDBA9"/>
    <w:rsid w:val="22D4DD59"/>
    <w:rsid w:val="22E38EF4"/>
    <w:rsid w:val="23117B52"/>
    <w:rsid w:val="2316E46B"/>
    <w:rsid w:val="231C3529"/>
    <w:rsid w:val="233E0AB6"/>
    <w:rsid w:val="2345A3C9"/>
    <w:rsid w:val="23462B36"/>
    <w:rsid w:val="234E6A97"/>
    <w:rsid w:val="23592911"/>
    <w:rsid w:val="237BFD92"/>
    <w:rsid w:val="23863958"/>
    <w:rsid w:val="2386C04F"/>
    <w:rsid w:val="239343B0"/>
    <w:rsid w:val="23979624"/>
    <w:rsid w:val="23ACFDE9"/>
    <w:rsid w:val="23B18925"/>
    <w:rsid w:val="23BEA68D"/>
    <w:rsid w:val="23C3FB45"/>
    <w:rsid w:val="23DEF09D"/>
    <w:rsid w:val="23F08B77"/>
    <w:rsid w:val="240D883C"/>
    <w:rsid w:val="242C6207"/>
    <w:rsid w:val="24BB3E86"/>
    <w:rsid w:val="24C8303F"/>
    <w:rsid w:val="24FD0801"/>
    <w:rsid w:val="2517BD90"/>
    <w:rsid w:val="2544DEDC"/>
    <w:rsid w:val="25454359"/>
    <w:rsid w:val="2555ABCB"/>
    <w:rsid w:val="25625543"/>
    <w:rsid w:val="2562F8AF"/>
    <w:rsid w:val="25652DA6"/>
    <w:rsid w:val="258338F6"/>
    <w:rsid w:val="25BC7E81"/>
    <w:rsid w:val="25C00B93"/>
    <w:rsid w:val="25E40BE7"/>
    <w:rsid w:val="25E754EC"/>
    <w:rsid w:val="262EB7BE"/>
    <w:rsid w:val="263F0371"/>
    <w:rsid w:val="264BB0D6"/>
    <w:rsid w:val="266FBE81"/>
    <w:rsid w:val="2671BBFA"/>
    <w:rsid w:val="267D6C97"/>
    <w:rsid w:val="2684512D"/>
    <w:rsid w:val="26973BF0"/>
    <w:rsid w:val="26AB9C69"/>
    <w:rsid w:val="26BE3455"/>
    <w:rsid w:val="26E16858"/>
    <w:rsid w:val="27179CF3"/>
    <w:rsid w:val="27231633"/>
    <w:rsid w:val="273A64DE"/>
    <w:rsid w:val="27804480"/>
    <w:rsid w:val="27B8A1D9"/>
    <w:rsid w:val="27BBF59C"/>
    <w:rsid w:val="27BE4DA8"/>
    <w:rsid w:val="27C50883"/>
    <w:rsid w:val="27DD469D"/>
    <w:rsid w:val="27F78530"/>
    <w:rsid w:val="27F989DD"/>
    <w:rsid w:val="27FF7A51"/>
    <w:rsid w:val="281C8DAD"/>
    <w:rsid w:val="282FF0EE"/>
    <w:rsid w:val="2830F425"/>
    <w:rsid w:val="286649FB"/>
    <w:rsid w:val="286D82E8"/>
    <w:rsid w:val="2893964F"/>
    <w:rsid w:val="289AEAD7"/>
    <w:rsid w:val="28A024F8"/>
    <w:rsid w:val="28A654AB"/>
    <w:rsid w:val="28AA182D"/>
    <w:rsid w:val="28C6B882"/>
    <w:rsid w:val="28CD9200"/>
    <w:rsid w:val="28D30321"/>
    <w:rsid w:val="28E25341"/>
    <w:rsid w:val="28FE6472"/>
    <w:rsid w:val="2939BC8A"/>
    <w:rsid w:val="29464659"/>
    <w:rsid w:val="295832B4"/>
    <w:rsid w:val="29647284"/>
    <w:rsid w:val="2970CD94"/>
    <w:rsid w:val="29801FE6"/>
    <w:rsid w:val="29916B90"/>
    <w:rsid w:val="2997267B"/>
    <w:rsid w:val="2998720C"/>
    <w:rsid w:val="299BC5F2"/>
    <w:rsid w:val="29A0F49D"/>
    <w:rsid w:val="29B00FEC"/>
    <w:rsid w:val="29BB48C2"/>
    <w:rsid w:val="29D182A9"/>
    <w:rsid w:val="29D54987"/>
    <w:rsid w:val="29F6A0E2"/>
    <w:rsid w:val="29F8DF64"/>
    <w:rsid w:val="2A24D9F7"/>
    <w:rsid w:val="2A2645F7"/>
    <w:rsid w:val="2A2D369E"/>
    <w:rsid w:val="2A3D5ADE"/>
    <w:rsid w:val="2A46FEA2"/>
    <w:rsid w:val="2A4EE5A0"/>
    <w:rsid w:val="2A6F4DF7"/>
    <w:rsid w:val="2A86FE7D"/>
    <w:rsid w:val="2A92A84F"/>
    <w:rsid w:val="2A9BD560"/>
    <w:rsid w:val="2A9CEF50"/>
    <w:rsid w:val="2AB502C9"/>
    <w:rsid w:val="2AE85CA3"/>
    <w:rsid w:val="2AF0986A"/>
    <w:rsid w:val="2B24C623"/>
    <w:rsid w:val="2B308DA0"/>
    <w:rsid w:val="2B59DF27"/>
    <w:rsid w:val="2B997DE9"/>
    <w:rsid w:val="2BBBE87B"/>
    <w:rsid w:val="2BBC8E0A"/>
    <w:rsid w:val="2C10FCAA"/>
    <w:rsid w:val="2C13AEE5"/>
    <w:rsid w:val="2C1A1AB8"/>
    <w:rsid w:val="2C26D5EA"/>
    <w:rsid w:val="2C44EA34"/>
    <w:rsid w:val="2C4BC46D"/>
    <w:rsid w:val="2C4C3377"/>
    <w:rsid w:val="2C709D16"/>
    <w:rsid w:val="2C74039A"/>
    <w:rsid w:val="2C746281"/>
    <w:rsid w:val="2C86A09C"/>
    <w:rsid w:val="2CB33EC2"/>
    <w:rsid w:val="2CBA021B"/>
    <w:rsid w:val="2CD30E99"/>
    <w:rsid w:val="2CD58947"/>
    <w:rsid w:val="2CF977D6"/>
    <w:rsid w:val="2D0CA671"/>
    <w:rsid w:val="2D18A93E"/>
    <w:rsid w:val="2D2D7E91"/>
    <w:rsid w:val="2D5C13A2"/>
    <w:rsid w:val="2DA7368C"/>
    <w:rsid w:val="2DB69753"/>
    <w:rsid w:val="2DC9D2BC"/>
    <w:rsid w:val="2DCFEF39"/>
    <w:rsid w:val="2DE2C4B0"/>
    <w:rsid w:val="2DECF059"/>
    <w:rsid w:val="2DF1D857"/>
    <w:rsid w:val="2E30D88C"/>
    <w:rsid w:val="2E477075"/>
    <w:rsid w:val="2E48284C"/>
    <w:rsid w:val="2E4B1580"/>
    <w:rsid w:val="2E7D4776"/>
    <w:rsid w:val="2E802B0B"/>
    <w:rsid w:val="2E82AECF"/>
    <w:rsid w:val="2E90D6DB"/>
    <w:rsid w:val="2E9D2EF6"/>
    <w:rsid w:val="2ECC831B"/>
    <w:rsid w:val="2F36402F"/>
    <w:rsid w:val="2F6E073A"/>
    <w:rsid w:val="2FB6D599"/>
    <w:rsid w:val="2FE4B1D4"/>
    <w:rsid w:val="2FF973ED"/>
    <w:rsid w:val="300A89D9"/>
    <w:rsid w:val="300E3F24"/>
    <w:rsid w:val="30123C47"/>
    <w:rsid w:val="3013ED9B"/>
    <w:rsid w:val="30164494"/>
    <w:rsid w:val="303B12D7"/>
    <w:rsid w:val="303DC3A1"/>
    <w:rsid w:val="30407AF9"/>
    <w:rsid w:val="30AC129C"/>
    <w:rsid w:val="30D07004"/>
    <w:rsid w:val="30F6A327"/>
    <w:rsid w:val="3101A839"/>
    <w:rsid w:val="311FB637"/>
    <w:rsid w:val="312E376B"/>
    <w:rsid w:val="313E6059"/>
    <w:rsid w:val="31544223"/>
    <w:rsid w:val="3164C913"/>
    <w:rsid w:val="31660466"/>
    <w:rsid w:val="31720AA6"/>
    <w:rsid w:val="3195F89B"/>
    <w:rsid w:val="31AF898F"/>
    <w:rsid w:val="31B529C0"/>
    <w:rsid w:val="31B69996"/>
    <w:rsid w:val="31B77AAA"/>
    <w:rsid w:val="31C60D5B"/>
    <w:rsid w:val="31D20613"/>
    <w:rsid w:val="31DC8376"/>
    <w:rsid w:val="31E23C70"/>
    <w:rsid w:val="31E5A4C4"/>
    <w:rsid w:val="31F3E015"/>
    <w:rsid w:val="320AC2F5"/>
    <w:rsid w:val="321AC90E"/>
    <w:rsid w:val="32335413"/>
    <w:rsid w:val="323E80BA"/>
    <w:rsid w:val="325348D2"/>
    <w:rsid w:val="325F6D99"/>
    <w:rsid w:val="3267254E"/>
    <w:rsid w:val="326F8F0A"/>
    <w:rsid w:val="328EF3D0"/>
    <w:rsid w:val="3299A46B"/>
    <w:rsid w:val="32B34B18"/>
    <w:rsid w:val="32B743EF"/>
    <w:rsid w:val="32BAF89A"/>
    <w:rsid w:val="32CC57A9"/>
    <w:rsid w:val="32F965CF"/>
    <w:rsid w:val="32FE704F"/>
    <w:rsid w:val="3309883E"/>
    <w:rsid w:val="331549E6"/>
    <w:rsid w:val="33159631"/>
    <w:rsid w:val="33390093"/>
    <w:rsid w:val="33424DF8"/>
    <w:rsid w:val="3346FCDF"/>
    <w:rsid w:val="334EC3E4"/>
    <w:rsid w:val="33508CC3"/>
    <w:rsid w:val="3383E783"/>
    <w:rsid w:val="33984C75"/>
    <w:rsid w:val="33A125D6"/>
    <w:rsid w:val="33F22481"/>
    <w:rsid w:val="340686B6"/>
    <w:rsid w:val="340BFD7F"/>
    <w:rsid w:val="341F1C90"/>
    <w:rsid w:val="34292F55"/>
    <w:rsid w:val="342CFA0E"/>
    <w:rsid w:val="342EDEF3"/>
    <w:rsid w:val="3434C4D9"/>
    <w:rsid w:val="34578C86"/>
    <w:rsid w:val="3472FCD2"/>
    <w:rsid w:val="34736DE3"/>
    <w:rsid w:val="347CD361"/>
    <w:rsid w:val="349B932D"/>
    <w:rsid w:val="34AD7D45"/>
    <w:rsid w:val="34AFD3CF"/>
    <w:rsid w:val="34B40D8A"/>
    <w:rsid w:val="34CC6253"/>
    <w:rsid w:val="34D4DD9D"/>
    <w:rsid w:val="34E200B3"/>
    <w:rsid w:val="34F7DE08"/>
    <w:rsid w:val="35091D55"/>
    <w:rsid w:val="3517F176"/>
    <w:rsid w:val="3522A4EE"/>
    <w:rsid w:val="352A483A"/>
    <w:rsid w:val="35497CC5"/>
    <w:rsid w:val="354E97FD"/>
    <w:rsid w:val="357A7726"/>
    <w:rsid w:val="357F8126"/>
    <w:rsid w:val="358C7864"/>
    <w:rsid w:val="3594F1A7"/>
    <w:rsid w:val="35B2F7BF"/>
    <w:rsid w:val="35B659F6"/>
    <w:rsid w:val="35BBDA90"/>
    <w:rsid w:val="35CDB0BD"/>
    <w:rsid w:val="35D835E7"/>
    <w:rsid w:val="35DD06FE"/>
    <w:rsid w:val="35F5DD8E"/>
    <w:rsid w:val="3605DF10"/>
    <w:rsid w:val="360DE169"/>
    <w:rsid w:val="361FDDAB"/>
    <w:rsid w:val="3622BFDF"/>
    <w:rsid w:val="362ACC96"/>
    <w:rsid w:val="36332F01"/>
    <w:rsid w:val="3642D1C2"/>
    <w:rsid w:val="36439DCA"/>
    <w:rsid w:val="366D2DA9"/>
    <w:rsid w:val="3674ACA3"/>
    <w:rsid w:val="3681AAFC"/>
    <w:rsid w:val="36825A9F"/>
    <w:rsid w:val="369B8941"/>
    <w:rsid w:val="36A096B1"/>
    <w:rsid w:val="36B189A4"/>
    <w:rsid w:val="36B23A83"/>
    <w:rsid w:val="36C4C71C"/>
    <w:rsid w:val="36C4F04E"/>
    <w:rsid w:val="36C93646"/>
    <w:rsid w:val="36F39355"/>
    <w:rsid w:val="36FAD519"/>
    <w:rsid w:val="370957F6"/>
    <w:rsid w:val="377B3AF9"/>
    <w:rsid w:val="37968365"/>
    <w:rsid w:val="37B02941"/>
    <w:rsid w:val="37B4FCC0"/>
    <w:rsid w:val="37C8644A"/>
    <w:rsid w:val="37CCE220"/>
    <w:rsid w:val="37DC07DB"/>
    <w:rsid w:val="37EB2B5C"/>
    <w:rsid w:val="37F43714"/>
    <w:rsid w:val="38093C85"/>
    <w:rsid w:val="380FB49C"/>
    <w:rsid w:val="3813A333"/>
    <w:rsid w:val="383BBB72"/>
    <w:rsid w:val="384004FA"/>
    <w:rsid w:val="38531446"/>
    <w:rsid w:val="386131CE"/>
    <w:rsid w:val="3867362D"/>
    <w:rsid w:val="38B040AE"/>
    <w:rsid w:val="38C980A4"/>
    <w:rsid w:val="38D1F282"/>
    <w:rsid w:val="38F39EBF"/>
    <w:rsid w:val="38F48A1F"/>
    <w:rsid w:val="3904A3FA"/>
    <w:rsid w:val="39207A4D"/>
    <w:rsid w:val="3939E551"/>
    <w:rsid w:val="3967E1FA"/>
    <w:rsid w:val="39A80787"/>
    <w:rsid w:val="39C3845B"/>
    <w:rsid w:val="39ED79DE"/>
    <w:rsid w:val="3A3225C4"/>
    <w:rsid w:val="3A3D9958"/>
    <w:rsid w:val="3A47711B"/>
    <w:rsid w:val="3A480BD5"/>
    <w:rsid w:val="3A4EC484"/>
    <w:rsid w:val="3A61007A"/>
    <w:rsid w:val="3AB687A2"/>
    <w:rsid w:val="3ACA1A00"/>
    <w:rsid w:val="3AD1C704"/>
    <w:rsid w:val="3AEB7A6A"/>
    <w:rsid w:val="3B0FAF3D"/>
    <w:rsid w:val="3B327BFD"/>
    <w:rsid w:val="3B3573A2"/>
    <w:rsid w:val="3B446B54"/>
    <w:rsid w:val="3B587C8D"/>
    <w:rsid w:val="3B6320B0"/>
    <w:rsid w:val="3B6C0200"/>
    <w:rsid w:val="3B797720"/>
    <w:rsid w:val="3B9AF855"/>
    <w:rsid w:val="3BABB15B"/>
    <w:rsid w:val="3BC19AD1"/>
    <w:rsid w:val="3BC3C4E5"/>
    <w:rsid w:val="3BD0ADE7"/>
    <w:rsid w:val="3BF2D143"/>
    <w:rsid w:val="3BF56428"/>
    <w:rsid w:val="3C019906"/>
    <w:rsid w:val="3C173235"/>
    <w:rsid w:val="3C6C4F04"/>
    <w:rsid w:val="3C7FE934"/>
    <w:rsid w:val="3C879E30"/>
    <w:rsid w:val="3CA42B8B"/>
    <w:rsid w:val="3CA51273"/>
    <w:rsid w:val="3CBD0FE9"/>
    <w:rsid w:val="3CD05977"/>
    <w:rsid w:val="3CD2D34C"/>
    <w:rsid w:val="3CF1F872"/>
    <w:rsid w:val="3CF794A6"/>
    <w:rsid w:val="3CFCE401"/>
    <w:rsid w:val="3D02D56F"/>
    <w:rsid w:val="3D0348C1"/>
    <w:rsid w:val="3D0D6F3B"/>
    <w:rsid w:val="3D27FDB0"/>
    <w:rsid w:val="3D442C6D"/>
    <w:rsid w:val="3D586F86"/>
    <w:rsid w:val="3D59A780"/>
    <w:rsid w:val="3D8ECBFC"/>
    <w:rsid w:val="3D96B9C7"/>
    <w:rsid w:val="3D9A37D4"/>
    <w:rsid w:val="3DE6BBD1"/>
    <w:rsid w:val="3E04728A"/>
    <w:rsid w:val="3E1211D1"/>
    <w:rsid w:val="3E54DD11"/>
    <w:rsid w:val="3E5792A5"/>
    <w:rsid w:val="3E5FEEEE"/>
    <w:rsid w:val="3E6C0EF2"/>
    <w:rsid w:val="3E6F399A"/>
    <w:rsid w:val="3E8843CD"/>
    <w:rsid w:val="3E8FE12B"/>
    <w:rsid w:val="3E9E7ACD"/>
    <w:rsid w:val="3EAAD991"/>
    <w:rsid w:val="3EC98FDA"/>
    <w:rsid w:val="3ECC9B4D"/>
    <w:rsid w:val="3ED6DB25"/>
    <w:rsid w:val="3EF39FEA"/>
    <w:rsid w:val="3F1AC012"/>
    <w:rsid w:val="3F427897"/>
    <w:rsid w:val="3F5A8EB8"/>
    <w:rsid w:val="3F7B6565"/>
    <w:rsid w:val="3F8F2012"/>
    <w:rsid w:val="3FB759B1"/>
    <w:rsid w:val="3FB8CB0A"/>
    <w:rsid w:val="3FC56FD7"/>
    <w:rsid w:val="3FCB4894"/>
    <w:rsid w:val="3FE09A7B"/>
    <w:rsid w:val="3FE0C40E"/>
    <w:rsid w:val="3FFEB516"/>
    <w:rsid w:val="40173D6F"/>
    <w:rsid w:val="4026ABF0"/>
    <w:rsid w:val="40462CB3"/>
    <w:rsid w:val="40AEDDA4"/>
    <w:rsid w:val="40B555E4"/>
    <w:rsid w:val="40DE7001"/>
    <w:rsid w:val="40F39069"/>
    <w:rsid w:val="40F92980"/>
    <w:rsid w:val="40FE6CEF"/>
    <w:rsid w:val="411A2986"/>
    <w:rsid w:val="411B324D"/>
    <w:rsid w:val="4125BECE"/>
    <w:rsid w:val="4129E6E1"/>
    <w:rsid w:val="4139E08D"/>
    <w:rsid w:val="415AA2BA"/>
    <w:rsid w:val="4161B485"/>
    <w:rsid w:val="41721A3A"/>
    <w:rsid w:val="417225AE"/>
    <w:rsid w:val="41791BA3"/>
    <w:rsid w:val="4186CCF0"/>
    <w:rsid w:val="418B7E5D"/>
    <w:rsid w:val="4198E998"/>
    <w:rsid w:val="41A381A4"/>
    <w:rsid w:val="41AA274A"/>
    <w:rsid w:val="41ED7111"/>
    <w:rsid w:val="42048D17"/>
    <w:rsid w:val="421257CE"/>
    <w:rsid w:val="423A9066"/>
    <w:rsid w:val="42671A47"/>
    <w:rsid w:val="426B6C79"/>
    <w:rsid w:val="426E570D"/>
    <w:rsid w:val="42721CFC"/>
    <w:rsid w:val="42823243"/>
    <w:rsid w:val="42B6CFFF"/>
    <w:rsid w:val="42C352B7"/>
    <w:rsid w:val="42D4476A"/>
    <w:rsid w:val="42DFD754"/>
    <w:rsid w:val="42E9D39E"/>
    <w:rsid w:val="42EC6E99"/>
    <w:rsid w:val="430307F6"/>
    <w:rsid w:val="431652B1"/>
    <w:rsid w:val="4320A5FE"/>
    <w:rsid w:val="43690CD9"/>
    <w:rsid w:val="4375B533"/>
    <w:rsid w:val="43E64C89"/>
    <w:rsid w:val="43FEA1F7"/>
    <w:rsid w:val="4476A914"/>
    <w:rsid w:val="4492EFC6"/>
    <w:rsid w:val="4496BAE6"/>
    <w:rsid w:val="44D2EDD7"/>
    <w:rsid w:val="44D48C91"/>
    <w:rsid w:val="44E39815"/>
    <w:rsid w:val="44F29220"/>
    <w:rsid w:val="44FCEE08"/>
    <w:rsid w:val="4514525A"/>
    <w:rsid w:val="453262A1"/>
    <w:rsid w:val="4549451F"/>
    <w:rsid w:val="4567D1B4"/>
    <w:rsid w:val="45868187"/>
    <w:rsid w:val="45A22584"/>
    <w:rsid w:val="45B038A3"/>
    <w:rsid w:val="45B887B2"/>
    <w:rsid w:val="45CA7EBE"/>
    <w:rsid w:val="45CD041F"/>
    <w:rsid w:val="45DE6E11"/>
    <w:rsid w:val="45ED0D4B"/>
    <w:rsid w:val="45F6CCD7"/>
    <w:rsid w:val="4647010B"/>
    <w:rsid w:val="464B109C"/>
    <w:rsid w:val="4666170B"/>
    <w:rsid w:val="4686BDB4"/>
    <w:rsid w:val="46AADD74"/>
    <w:rsid w:val="46E8AA01"/>
    <w:rsid w:val="46F47877"/>
    <w:rsid w:val="470973FE"/>
    <w:rsid w:val="47250174"/>
    <w:rsid w:val="472B713A"/>
    <w:rsid w:val="47408C5D"/>
    <w:rsid w:val="4742A9A5"/>
    <w:rsid w:val="474587F1"/>
    <w:rsid w:val="476594A1"/>
    <w:rsid w:val="478CC885"/>
    <w:rsid w:val="47A25981"/>
    <w:rsid w:val="47AFF9C5"/>
    <w:rsid w:val="47B44F1E"/>
    <w:rsid w:val="47BD6228"/>
    <w:rsid w:val="47D719DF"/>
    <w:rsid w:val="47E8305C"/>
    <w:rsid w:val="47F0F4BE"/>
    <w:rsid w:val="48008BE3"/>
    <w:rsid w:val="481238AC"/>
    <w:rsid w:val="482E39DA"/>
    <w:rsid w:val="4844929C"/>
    <w:rsid w:val="48677549"/>
    <w:rsid w:val="48A4F8A5"/>
    <w:rsid w:val="49013068"/>
    <w:rsid w:val="49305FF5"/>
    <w:rsid w:val="493A1512"/>
    <w:rsid w:val="49518206"/>
    <w:rsid w:val="49677451"/>
    <w:rsid w:val="49B17F21"/>
    <w:rsid w:val="49B35295"/>
    <w:rsid w:val="49C0A85F"/>
    <w:rsid w:val="49F045A8"/>
    <w:rsid w:val="4A098A99"/>
    <w:rsid w:val="4A221913"/>
    <w:rsid w:val="4A409B18"/>
    <w:rsid w:val="4A4F9425"/>
    <w:rsid w:val="4A614895"/>
    <w:rsid w:val="4A65A12C"/>
    <w:rsid w:val="4A6C9450"/>
    <w:rsid w:val="4A6D0B4F"/>
    <w:rsid w:val="4A8597DA"/>
    <w:rsid w:val="4AA0E787"/>
    <w:rsid w:val="4AEB2F5A"/>
    <w:rsid w:val="4AF47239"/>
    <w:rsid w:val="4B179B46"/>
    <w:rsid w:val="4B326314"/>
    <w:rsid w:val="4B4E9F4D"/>
    <w:rsid w:val="4B575667"/>
    <w:rsid w:val="4B615E0C"/>
    <w:rsid w:val="4B66432D"/>
    <w:rsid w:val="4B8774C9"/>
    <w:rsid w:val="4B918D63"/>
    <w:rsid w:val="4B925AB4"/>
    <w:rsid w:val="4BB3A7E9"/>
    <w:rsid w:val="4BF8426F"/>
    <w:rsid w:val="4C023B9F"/>
    <w:rsid w:val="4C098EEB"/>
    <w:rsid w:val="4C4A5644"/>
    <w:rsid w:val="4C4E1705"/>
    <w:rsid w:val="4C5A4BB0"/>
    <w:rsid w:val="4C633BE9"/>
    <w:rsid w:val="4C6B777E"/>
    <w:rsid w:val="4C9A4AA1"/>
    <w:rsid w:val="4CB5C40F"/>
    <w:rsid w:val="4CC8A47B"/>
    <w:rsid w:val="4CEB6202"/>
    <w:rsid w:val="4CF503BB"/>
    <w:rsid w:val="4D05F04F"/>
    <w:rsid w:val="4D082002"/>
    <w:rsid w:val="4D10C75B"/>
    <w:rsid w:val="4D14BA15"/>
    <w:rsid w:val="4D22CE4B"/>
    <w:rsid w:val="4D2892F2"/>
    <w:rsid w:val="4D34676F"/>
    <w:rsid w:val="4D36D3C1"/>
    <w:rsid w:val="4D55596D"/>
    <w:rsid w:val="4D6F4A10"/>
    <w:rsid w:val="4D7D9E24"/>
    <w:rsid w:val="4D95DC17"/>
    <w:rsid w:val="4DA69DFE"/>
    <w:rsid w:val="4DA76B2E"/>
    <w:rsid w:val="4DC5FD97"/>
    <w:rsid w:val="4DE53EAD"/>
    <w:rsid w:val="4E3E4307"/>
    <w:rsid w:val="4E57EBA3"/>
    <w:rsid w:val="4E5F55F9"/>
    <w:rsid w:val="4E963184"/>
    <w:rsid w:val="4E9C7BC1"/>
    <w:rsid w:val="4E9E239C"/>
    <w:rsid w:val="4E9EED18"/>
    <w:rsid w:val="4EA9A2AD"/>
    <w:rsid w:val="4EC245AF"/>
    <w:rsid w:val="4EEDD982"/>
    <w:rsid w:val="4EF203AA"/>
    <w:rsid w:val="4F208BC0"/>
    <w:rsid w:val="4F463417"/>
    <w:rsid w:val="4F4CE1A7"/>
    <w:rsid w:val="4F6ED9AC"/>
    <w:rsid w:val="4F71D3AD"/>
    <w:rsid w:val="4F9D9CC6"/>
    <w:rsid w:val="4FB59DCB"/>
    <w:rsid w:val="4FB98DC2"/>
    <w:rsid w:val="4FD82216"/>
    <w:rsid w:val="4FD95673"/>
    <w:rsid w:val="4FD983B2"/>
    <w:rsid w:val="4FDBF386"/>
    <w:rsid w:val="4FE61AAD"/>
    <w:rsid w:val="4FE80482"/>
    <w:rsid w:val="5024A74E"/>
    <w:rsid w:val="5037FBC7"/>
    <w:rsid w:val="5045A2F5"/>
    <w:rsid w:val="50502452"/>
    <w:rsid w:val="50526242"/>
    <w:rsid w:val="5053F3E6"/>
    <w:rsid w:val="505AB84F"/>
    <w:rsid w:val="506F420C"/>
    <w:rsid w:val="50A0E150"/>
    <w:rsid w:val="50B0BC62"/>
    <w:rsid w:val="50B3440B"/>
    <w:rsid w:val="50E746E2"/>
    <w:rsid w:val="50ED7C08"/>
    <w:rsid w:val="50FE1A4E"/>
    <w:rsid w:val="510900CB"/>
    <w:rsid w:val="51156167"/>
    <w:rsid w:val="51213239"/>
    <w:rsid w:val="5127E947"/>
    <w:rsid w:val="512A02E1"/>
    <w:rsid w:val="5145DA7D"/>
    <w:rsid w:val="5154A061"/>
    <w:rsid w:val="5156247E"/>
    <w:rsid w:val="5159BBFF"/>
    <w:rsid w:val="5165E096"/>
    <w:rsid w:val="51739D98"/>
    <w:rsid w:val="517E3F22"/>
    <w:rsid w:val="5180A637"/>
    <w:rsid w:val="519B0337"/>
    <w:rsid w:val="51BC67F0"/>
    <w:rsid w:val="51E2FD8B"/>
    <w:rsid w:val="51F37409"/>
    <w:rsid w:val="525598A1"/>
    <w:rsid w:val="526377A4"/>
    <w:rsid w:val="5283323E"/>
    <w:rsid w:val="5296B384"/>
    <w:rsid w:val="529DF64C"/>
    <w:rsid w:val="52B4168E"/>
    <w:rsid w:val="52B60478"/>
    <w:rsid w:val="52E657E8"/>
    <w:rsid w:val="53004CEE"/>
    <w:rsid w:val="530B6DCD"/>
    <w:rsid w:val="531D6248"/>
    <w:rsid w:val="534C232C"/>
    <w:rsid w:val="535104A7"/>
    <w:rsid w:val="53590A30"/>
    <w:rsid w:val="535D4713"/>
    <w:rsid w:val="535E8E86"/>
    <w:rsid w:val="53614A14"/>
    <w:rsid w:val="53634E80"/>
    <w:rsid w:val="53685976"/>
    <w:rsid w:val="536BF1F7"/>
    <w:rsid w:val="5373405F"/>
    <w:rsid w:val="53A640F8"/>
    <w:rsid w:val="53C702DA"/>
    <w:rsid w:val="53F69BBB"/>
    <w:rsid w:val="541920C4"/>
    <w:rsid w:val="5475F979"/>
    <w:rsid w:val="5477B478"/>
    <w:rsid w:val="547AE29E"/>
    <w:rsid w:val="548386B9"/>
    <w:rsid w:val="548ECBFB"/>
    <w:rsid w:val="548FF6B6"/>
    <w:rsid w:val="549D17AF"/>
    <w:rsid w:val="54ADE93B"/>
    <w:rsid w:val="54BADE21"/>
    <w:rsid w:val="54D107E3"/>
    <w:rsid w:val="54F2478C"/>
    <w:rsid w:val="54F5BC6C"/>
    <w:rsid w:val="5500F593"/>
    <w:rsid w:val="551CAB79"/>
    <w:rsid w:val="5541C604"/>
    <w:rsid w:val="5549F935"/>
    <w:rsid w:val="55666BFD"/>
    <w:rsid w:val="55889271"/>
    <w:rsid w:val="559958F3"/>
    <w:rsid w:val="55D6127C"/>
    <w:rsid w:val="56079B38"/>
    <w:rsid w:val="56143886"/>
    <w:rsid w:val="562967EC"/>
    <w:rsid w:val="5636DC73"/>
    <w:rsid w:val="563E6F0C"/>
    <w:rsid w:val="564AD060"/>
    <w:rsid w:val="564B552E"/>
    <w:rsid w:val="56638CC2"/>
    <w:rsid w:val="56695BF1"/>
    <w:rsid w:val="56728EE3"/>
    <w:rsid w:val="5675F46F"/>
    <w:rsid w:val="567BFA04"/>
    <w:rsid w:val="56860AA3"/>
    <w:rsid w:val="569DCFFE"/>
    <w:rsid w:val="56B91A44"/>
    <w:rsid w:val="56CEE0B4"/>
    <w:rsid w:val="56F7D5EA"/>
    <w:rsid w:val="56FB00B7"/>
    <w:rsid w:val="57108577"/>
    <w:rsid w:val="5737ABB3"/>
    <w:rsid w:val="57407092"/>
    <w:rsid w:val="575F52B9"/>
    <w:rsid w:val="5792060C"/>
    <w:rsid w:val="57A8E76A"/>
    <w:rsid w:val="57B17858"/>
    <w:rsid w:val="57B24751"/>
    <w:rsid w:val="57B4A331"/>
    <w:rsid w:val="57BEE52B"/>
    <w:rsid w:val="57E8C978"/>
    <w:rsid w:val="57E8E5C5"/>
    <w:rsid w:val="57EBE505"/>
    <w:rsid w:val="58279508"/>
    <w:rsid w:val="585DCD1F"/>
    <w:rsid w:val="5876BF84"/>
    <w:rsid w:val="588534D0"/>
    <w:rsid w:val="5887B808"/>
    <w:rsid w:val="58D52FBC"/>
    <w:rsid w:val="58F947F4"/>
    <w:rsid w:val="5901C7DF"/>
    <w:rsid w:val="59046C35"/>
    <w:rsid w:val="59323D3A"/>
    <w:rsid w:val="59533035"/>
    <w:rsid w:val="5991ED69"/>
    <w:rsid w:val="59C09952"/>
    <w:rsid w:val="59E95982"/>
    <w:rsid w:val="59EFA741"/>
    <w:rsid w:val="5A2B7A76"/>
    <w:rsid w:val="5A330949"/>
    <w:rsid w:val="5A52C70F"/>
    <w:rsid w:val="5A64ED33"/>
    <w:rsid w:val="5A693FD5"/>
    <w:rsid w:val="5A6D07D6"/>
    <w:rsid w:val="5A7FBE11"/>
    <w:rsid w:val="5A8E8095"/>
    <w:rsid w:val="5A932CE9"/>
    <w:rsid w:val="5AD3C227"/>
    <w:rsid w:val="5B010CB1"/>
    <w:rsid w:val="5B13321A"/>
    <w:rsid w:val="5B197798"/>
    <w:rsid w:val="5B2DE8C7"/>
    <w:rsid w:val="5B2FCC10"/>
    <w:rsid w:val="5B30527E"/>
    <w:rsid w:val="5B42D2B7"/>
    <w:rsid w:val="5B49E8AC"/>
    <w:rsid w:val="5B567D7D"/>
    <w:rsid w:val="5B5D1415"/>
    <w:rsid w:val="5B6D3CCB"/>
    <w:rsid w:val="5B72C2D5"/>
    <w:rsid w:val="5B84CD04"/>
    <w:rsid w:val="5B8E8FDC"/>
    <w:rsid w:val="5B903E70"/>
    <w:rsid w:val="5BA71D41"/>
    <w:rsid w:val="5BAB306F"/>
    <w:rsid w:val="5BBC2848"/>
    <w:rsid w:val="5BC37D2E"/>
    <w:rsid w:val="5BC885AF"/>
    <w:rsid w:val="5BD8C1EB"/>
    <w:rsid w:val="5BF28998"/>
    <w:rsid w:val="5BFEC429"/>
    <w:rsid w:val="5C179596"/>
    <w:rsid w:val="5C1B66C3"/>
    <w:rsid w:val="5C264B30"/>
    <w:rsid w:val="5C2A6901"/>
    <w:rsid w:val="5C56159C"/>
    <w:rsid w:val="5C774931"/>
    <w:rsid w:val="5C83D6A7"/>
    <w:rsid w:val="5C90438D"/>
    <w:rsid w:val="5C938748"/>
    <w:rsid w:val="5C9E9D7D"/>
    <w:rsid w:val="5CDA84AB"/>
    <w:rsid w:val="5CE15EF8"/>
    <w:rsid w:val="5CE49883"/>
    <w:rsid w:val="5CEC360F"/>
    <w:rsid w:val="5CF51784"/>
    <w:rsid w:val="5D22498C"/>
    <w:rsid w:val="5D284BF4"/>
    <w:rsid w:val="5D31DE80"/>
    <w:rsid w:val="5D37D81F"/>
    <w:rsid w:val="5D42E3C4"/>
    <w:rsid w:val="5D65649A"/>
    <w:rsid w:val="5D735B1C"/>
    <w:rsid w:val="5D802EA2"/>
    <w:rsid w:val="5D8090F2"/>
    <w:rsid w:val="5D92F823"/>
    <w:rsid w:val="5DA368B2"/>
    <w:rsid w:val="5DB4D4FE"/>
    <w:rsid w:val="5DBAD61C"/>
    <w:rsid w:val="5DBF0763"/>
    <w:rsid w:val="5DCF7A32"/>
    <w:rsid w:val="5DEB1862"/>
    <w:rsid w:val="5DF7995A"/>
    <w:rsid w:val="5E179DE7"/>
    <w:rsid w:val="5E31744C"/>
    <w:rsid w:val="5E464262"/>
    <w:rsid w:val="5E6A5354"/>
    <w:rsid w:val="5E6AA922"/>
    <w:rsid w:val="5E6F3CAE"/>
    <w:rsid w:val="5E732661"/>
    <w:rsid w:val="5E79364C"/>
    <w:rsid w:val="5E89DBFE"/>
    <w:rsid w:val="5E91487E"/>
    <w:rsid w:val="5EA72E98"/>
    <w:rsid w:val="5EB2EFA7"/>
    <w:rsid w:val="5EB72AE6"/>
    <w:rsid w:val="5EBA8D4D"/>
    <w:rsid w:val="5EDF1EF4"/>
    <w:rsid w:val="5EF0F14D"/>
    <w:rsid w:val="5EF73BCA"/>
    <w:rsid w:val="5F1C57A7"/>
    <w:rsid w:val="5F2AA22F"/>
    <w:rsid w:val="5F2ADD76"/>
    <w:rsid w:val="5F43ADF5"/>
    <w:rsid w:val="5F5A8C3E"/>
    <w:rsid w:val="5F5BCA1E"/>
    <w:rsid w:val="5F84EF67"/>
    <w:rsid w:val="5F900061"/>
    <w:rsid w:val="5F9F0105"/>
    <w:rsid w:val="5FA82A7A"/>
    <w:rsid w:val="5FAA364D"/>
    <w:rsid w:val="5FCA2A82"/>
    <w:rsid w:val="5FE05120"/>
    <w:rsid w:val="5FE559FE"/>
    <w:rsid w:val="5FFD066F"/>
    <w:rsid w:val="600196F6"/>
    <w:rsid w:val="6014A4AF"/>
    <w:rsid w:val="604349E7"/>
    <w:rsid w:val="6057AE9E"/>
    <w:rsid w:val="60885FBF"/>
    <w:rsid w:val="608EBD01"/>
    <w:rsid w:val="609B15F6"/>
    <w:rsid w:val="60A2ACAE"/>
    <w:rsid w:val="60D83DEE"/>
    <w:rsid w:val="60E36999"/>
    <w:rsid w:val="60EF6374"/>
    <w:rsid w:val="60F40158"/>
    <w:rsid w:val="61236069"/>
    <w:rsid w:val="6124B9B6"/>
    <w:rsid w:val="61474A0E"/>
    <w:rsid w:val="6169403C"/>
    <w:rsid w:val="61720024"/>
    <w:rsid w:val="6184219E"/>
    <w:rsid w:val="6194E27E"/>
    <w:rsid w:val="61CC7979"/>
    <w:rsid w:val="61D3673E"/>
    <w:rsid w:val="61D49EAB"/>
    <w:rsid w:val="61E7DA35"/>
    <w:rsid w:val="6212C8C2"/>
    <w:rsid w:val="623F9E21"/>
    <w:rsid w:val="62760E42"/>
    <w:rsid w:val="6282E330"/>
    <w:rsid w:val="62842994"/>
    <w:rsid w:val="629E2978"/>
    <w:rsid w:val="629E6EC8"/>
    <w:rsid w:val="629FFA58"/>
    <w:rsid w:val="62A6BA73"/>
    <w:rsid w:val="62B65783"/>
    <w:rsid w:val="62CA1DFA"/>
    <w:rsid w:val="62CE821A"/>
    <w:rsid w:val="62E27499"/>
    <w:rsid w:val="62F3563C"/>
    <w:rsid w:val="6313105A"/>
    <w:rsid w:val="63AC205E"/>
    <w:rsid w:val="63B088D5"/>
    <w:rsid w:val="63BE9CC9"/>
    <w:rsid w:val="63C55B0F"/>
    <w:rsid w:val="63E3448A"/>
    <w:rsid w:val="63ECA124"/>
    <w:rsid w:val="63F71521"/>
    <w:rsid w:val="6404B3D4"/>
    <w:rsid w:val="64137422"/>
    <w:rsid w:val="6413EF37"/>
    <w:rsid w:val="641BD4EB"/>
    <w:rsid w:val="642C163C"/>
    <w:rsid w:val="64397E02"/>
    <w:rsid w:val="645B4310"/>
    <w:rsid w:val="646A23B1"/>
    <w:rsid w:val="646C6407"/>
    <w:rsid w:val="646E338D"/>
    <w:rsid w:val="64758867"/>
    <w:rsid w:val="648D2EEB"/>
    <w:rsid w:val="6492414A"/>
    <w:rsid w:val="649DEA3B"/>
    <w:rsid w:val="64A5ABCD"/>
    <w:rsid w:val="64F0A3E8"/>
    <w:rsid w:val="64F66873"/>
    <w:rsid w:val="64FEDF5D"/>
    <w:rsid w:val="650835B9"/>
    <w:rsid w:val="65315EAD"/>
    <w:rsid w:val="65355A96"/>
    <w:rsid w:val="6569E42D"/>
    <w:rsid w:val="656C236D"/>
    <w:rsid w:val="657DA823"/>
    <w:rsid w:val="6593AACD"/>
    <w:rsid w:val="6597561B"/>
    <w:rsid w:val="65BA9E3B"/>
    <w:rsid w:val="65BF06BD"/>
    <w:rsid w:val="65C1BC95"/>
    <w:rsid w:val="65CA0942"/>
    <w:rsid w:val="65F66A5D"/>
    <w:rsid w:val="660E5D4F"/>
    <w:rsid w:val="661457BE"/>
    <w:rsid w:val="6618C1A0"/>
    <w:rsid w:val="661AB62C"/>
    <w:rsid w:val="6620D462"/>
    <w:rsid w:val="6620FC7D"/>
    <w:rsid w:val="662A9FF3"/>
    <w:rsid w:val="6642710D"/>
    <w:rsid w:val="664618C6"/>
    <w:rsid w:val="66501B68"/>
    <w:rsid w:val="66A47702"/>
    <w:rsid w:val="66C3F0F0"/>
    <w:rsid w:val="66C44CCD"/>
    <w:rsid w:val="66FDB84E"/>
    <w:rsid w:val="67006B87"/>
    <w:rsid w:val="670F7919"/>
    <w:rsid w:val="675738C4"/>
    <w:rsid w:val="675C61F9"/>
    <w:rsid w:val="6773FE07"/>
    <w:rsid w:val="677906A0"/>
    <w:rsid w:val="678281FD"/>
    <w:rsid w:val="6788AAF2"/>
    <w:rsid w:val="67968C85"/>
    <w:rsid w:val="679AB21F"/>
    <w:rsid w:val="67C78AB7"/>
    <w:rsid w:val="67F684B8"/>
    <w:rsid w:val="6811DC3D"/>
    <w:rsid w:val="682AA631"/>
    <w:rsid w:val="6830AC3F"/>
    <w:rsid w:val="68373DA0"/>
    <w:rsid w:val="684F402F"/>
    <w:rsid w:val="685331E4"/>
    <w:rsid w:val="68603D2C"/>
    <w:rsid w:val="68644E71"/>
    <w:rsid w:val="686B774E"/>
    <w:rsid w:val="68C03160"/>
    <w:rsid w:val="68DD0FF0"/>
    <w:rsid w:val="68F687B9"/>
    <w:rsid w:val="6902C6F4"/>
    <w:rsid w:val="6933DC35"/>
    <w:rsid w:val="69396C45"/>
    <w:rsid w:val="696CBD92"/>
    <w:rsid w:val="6978C5D7"/>
    <w:rsid w:val="697EA00B"/>
    <w:rsid w:val="69914434"/>
    <w:rsid w:val="69B4CCBF"/>
    <w:rsid w:val="69EA27C7"/>
    <w:rsid w:val="69FD8435"/>
    <w:rsid w:val="6A08594C"/>
    <w:rsid w:val="6A09AE5D"/>
    <w:rsid w:val="6A18395D"/>
    <w:rsid w:val="6A1B88EC"/>
    <w:rsid w:val="6A5C3A20"/>
    <w:rsid w:val="6A631C4A"/>
    <w:rsid w:val="6A726BC1"/>
    <w:rsid w:val="6A78F916"/>
    <w:rsid w:val="6A81717F"/>
    <w:rsid w:val="6A9931A3"/>
    <w:rsid w:val="6A9D26C0"/>
    <w:rsid w:val="6A9F139F"/>
    <w:rsid w:val="6AA91EEC"/>
    <w:rsid w:val="6AB12140"/>
    <w:rsid w:val="6AB66B79"/>
    <w:rsid w:val="6AC22E81"/>
    <w:rsid w:val="6AD0842F"/>
    <w:rsid w:val="6ADD1F8D"/>
    <w:rsid w:val="6AF6AE34"/>
    <w:rsid w:val="6B070FD6"/>
    <w:rsid w:val="6B24092F"/>
    <w:rsid w:val="6B4C7801"/>
    <w:rsid w:val="6B6FE4E8"/>
    <w:rsid w:val="6B76E006"/>
    <w:rsid w:val="6B859D91"/>
    <w:rsid w:val="6B9A71C7"/>
    <w:rsid w:val="6BAB157A"/>
    <w:rsid w:val="6BBE8D68"/>
    <w:rsid w:val="6BF6087D"/>
    <w:rsid w:val="6BF617CE"/>
    <w:rsid w:val="6BF92EFA"/>
    <w:rsid w:val="6BFE77B2"/>
    <w:rsid w:val="6C0999F0"/>
    <w:rsid w:val="6C0BB2D8"/>
    <w:rsid w:val="6C11993E"/>
    <w:rsid w:val="6C1350AA"/>
    <w:rsid w:val="6C2F98F0"/>
    <w:rsid w:val="6C2FAC4C"/>
    <w:rsid w:val="6C422CD9"/>
    <w:rsid w:val="6C4FB391"/>
    <w:rsid w:val="6C566E74"/>
    <w:rsid w:val="6C576D4D"/>
    <w:rsid w:val="6C7EED5C"/>
    <w:rsid w:val="6C828DF7"/>
    <w:rsid w:val="6C9051AA"/>
    <w:rsid w:val="6C9EB3CD"/>
    <w:rsid w:val="6CA89F00"/>
    <w:rsid w:val="6CBA31AA"/>
    <w:rsid w:val="6CBDB197"/>
    <w:rsid w:val="6CC45B32"/>
    <w:rsid w:val="6CD325CD"/>
    <w:rsid w:val="6CE9E0C7"/>
    <w:rsid w:val="6CEC047A"/>
    <w:rsid w:val="6D117EC0"/>
    <w:rsid w:val="6D30B212"/>
    <w:rsid w:val="6D3AF9B4"/>
    <w:rsid w:val="6D48D783"/>
    <w:rsid w:val="6D662D4D"/>
    <w:rsid w:val="6D699466"/>
    <w:rsid w:val="6D986736"/>
    <w:rsid w:val="6D9CB9F1"/>
    <w:rsid w:val="6DA0370F"/>
    <w:rsid w:val="6DA4EAF0"/>
    <w:rsid w:val="6DDCC6D9"/>
    <w:rsid w:val="6DE5AA3C"/>
    <w:rsid w:val="6DE8D2AD"/>
    <w:rsid w:val="6DFD352A"/>
    <w:rsid w:val="6E01D895"/>
    <w:rsid w:val="6E122F99"/>
    <w:rsid w:val="6E146755"/>
    <w:rsid w:val="6E188724"/>
    <w:rsid w:val="6E192EF3"/>
    <w:rsid w:val="6E407F8F"/>
    <w:rsid w:val="6E63666E"/>
    <w:rsid w:val="6E6F075A"/>
    <w:rsid w:val="6E9419B6"/>
    <w:rsid w:val="6E9D0EA6"/>
    <w:rsid w:val="6EADB84E"/>
    <w:rsid w:val="6EAFC420"/>
    <w:rsid w:val="6ED3B493"/>
    <w:rsid w:val="6ED8758D"/>
    <w:rsid w:val="6EE7DAA6"/>
    <w:rsid w:val="6F1F4660"/>
    <w:rsid w:val="6F227129"/>
    <w:rsid w:val="6F66C633"/>
    <w:rsid w:val="6F888EA6"/>
    <w:rsid w:val="6F93EF71"/>
    <w:rsid w:val="6F95E148"/>
    <w:rsid w:val="6FC2A14C"/>
    <w:rsid w:val="6FC3379C"/>
    <w:rsid w:val="6FCDE1A6"/>
    <w:rsid w:val="6FEE991D"/>
    <w:rsid w:val="70308981"/>
    <w:rsid w:val="703D504C"/>
    <w:rsid w:val="70468E1B"/>
    <w:rsid w:val="704D28B8"/>
    <w:rsid w:val="70533DD1"/>
    <w:rsid w:val="705AE4DD"/>
    <w:rsid w:val="705E23D6"/>
    <w:rsid w:val="70616648"/>
    <w:rsid w:val="708ED7D5"/>
    <w:rsid w:val="709145BE"/>
    <w:rsid w:val="70AAE3F4"/>
    <w:rsid w:val="70C22B93"/>
    <w:rsid w:val="70DEBFEB"/>
    <w:rsid w:val="70E2F781"/>
    <w:rsid w:val="70FB71CC"/>
    <w:rsid w:val="710617E5"/>
    <w:rsid w:val="710C2763"/>
    <w:rsid w:val="71544AB6"/>
    <w:rsid w:val="71582D4D"/>
    <w:rsid w:val="7160AABC"/>
    <w:rsid w:val="71770BE2"/>
    <w:rsid w:val="7183BAE8"/>
    <w:rsid w:val="71845281"/>
    <w:rsid w:val="71859732"/>
    <w:rsid w:val="719385E7"/>
    <w:rsid w:val="71A5A60D"/>
    <w:rsid w:val="71A5F282"/>
    <w:rsid w:val="71BD0ABB"/>
    <w:rsid w:val="71CCF186"/>
    <w:rsid w:val="71E1E129"/>
    <w:rsid w:val="71F1F3AF"/>
    <w:rsid w:val="71F84B34"/>
    <w:rsid w:val="721D8799"/>
    <w:rsid w:val="722F30B1"/>
    <w:rsid w:val="7256F624"/>
    <w:rsid w:val="726CF0BE"/>
    <w:rsid w:val="726F8812"/>
    <w:rsid w:val="72A936AF"/>
    <w:rsid w:val="72B0C06F"/>
    <w:rsid w:val="72C84488"/>
    <w:rsid w:val="72CBAE63"/>
    <w:rsid w:val="72CE4670"/>
    <w:rsid w:val="72E52E6F"/>
    <w:rsid w:val="73034194"/>
    <w:rsid w:val="730B2493"/>
    <w:rsid w:val="730D4264"/>
    <w:rsid w:val="733C7B0C"/>
    <w:rsid w:val="735172CD"/>
    <w:rsid w:val="73533644"/>
    <w:rsid w:val="7382FEA7"/>
    <w:rsid w:val="738C91BD"/>
    <w:rsid w:val="738F8A13"/>
    <w:rsid w:val="7390B7F1"/>
    <w:rsid w:val="73F6E51D"/>
    <w:rsid w:val="73FB1640"/>
    <w:rsid w:val="741D0F1C"/>
    <w:rsid w:val="74432824"/>
    <w:rsid w:val="74548BC9"/>
    <w:rsid w:val="7467CE7D"/>
    <w:rsid w:val="747DC4A9"/>
    <w:rsid w:val="7484E63D"/>
    <w:rsid w:val="74A7C2B6"/>
    <w:rsid w:val="74C3CEB3"/>
    <w:rsid w:val="74CA66F6"/>
    <w:rsid w:val="74E5889A"/>
    <w:rsid w:val="74EAA57C"/>
    <w:rsid w:val="750EFF41"/>
    <w:rsid w:val="7513021F"/>
    <w:rsid w:val="75338D29"/>
    <w:rsid w:val="75344E62"/>
    <w:rsid w:val="7541028B"/>
    <w:rsid w:val="755B661A"/>
    <w:rsid w:val="755F4140"/>
    <w:rsid w:val="758D518E"/>
    <w:rsid w:val="75908D85"/>
    <w:rsid w:val="75AB0AFD"/>
    <w:rsid w:val="75B7D57D"/>
    <w:rsid w:val="75BB11AC"/>
    <w:rsid w:val="75CA4B29"/>
    <w:rsid w:val="76093E5F"/>
    <w:rsid w:val="760ED58A"/>
    <w:rsid w:val="763EAD54"/>
    <w:rsid w:val="7654475A"/>
    <w:rsid w:val="768144F2"/>
    <w:rsid w:val="76AED767"/>
    <w:rsid w:val="76CBD1D4"/>
    <w:rsid w:val="76F2C739"/>
    <w:rsid w:val="770B346F"/>
    <w:rsid w:val="770C291C"/>
    <w:rsid w:val="772DFB2D"/>
    <w:rsid w:val="776B302C"/>
    <w:rsid w:val="777AC744"/>
    <w:rsid w:val="7782ADB3"/>
    <w:rsid w:val="77AB9BDF"/>
    <w:rsid w:val="77D84AB7"/>
    <w:rsid w:val="77E5BEB1"/>
    <w:rsid w:val="77FD0B04"/>
    <w:rsid w:val="78050319"/>
    <w:rsid w:val="7809EC7F"/>
    <w:rsid w:val="78207E7D"/>
    <w:rsid w:val="784326A2"/>
    <w:rsid w:val="78699F9F"/>
    <w:rsid w:val="78733CBB"/>
    <w:rsid w:val="787E8021"/>
    <w:rsid w:val="7886F3E4"/>
    <w:rsid w:val="78935F9F"/>
    <w:rsid w:val="789C42B1"/>
    <w:rsid w:val="78AF3E3F"/>
    <w:rsid w:val="78C7AE1D"/>
    <w:rsid w:val="78D61487"/>
    <w:rsid w:val="7901A1A3"/>
    <w:rsid w:val="79294ACA"/>
    <w:rsid w:val="792F25C4"/>
    <w:rsid w:val="79326298"/>
    <w:rsid w:val="79329372"/>
    <w:rsid w:val="7954C885"/>
    <w:rsid w:val="7956BF4E"/>
    <w:rsid w:val="7990E322"/>
    <w:rsid w:val="79938A58"/>
    <w:rsid w:val="799DC752"/>
    <w:rsid w:val="79A69C1E"/>
    <w:rsid w:val="79AB1C3D"/>
    <w:rsid w:val="79C0B10F"/>
    <w:rsid w:val="79C1C10B"/>
    <w:rsid w:val="79D05578"/>
    <w:rsid w:val="79E1D3F5"/>
    <w:rsid w:val="79FAE84D"/>
    <w:rsid w:val="7A1FC752"/>
    <w:rsid w:val="7A211A62"/>
    <w:rsid w:val="7A6922D4"/>
    <w:rsid w:val="7A830F47"/>
    <w:rsid w:val="7A881BD3"/>
    <w:rsid w:val="7A95946D"/>
    <w:rsid w:val="7AE50DC6"/>
    <w:rsid w:val="7B06D6AE"/>
    <w:rsid w:val="7B0E7F64"/>
    <w:rsid w:val="7B2219C3"/>
    <w:rsid w:val="7B514684"/>
    <w:rsid w:val="7B60B167"/>
    <w:rsid w:val="7B7E3696"/>
    <w:rsid w:val="7B8C1452"/>
    <w:rsid w:val="7B90BBEC"/>
    <w:rsid w:val="7BA1904B"/>
    <w:rsid w:val="7BB7B520"/>
    <w:rsid w:val="7BDC45C0"/>
    <w:rsid w:val="7BED12B2"/>
    <w:rsid w:val="7C12E86E"/>
    <w:rsid w:val="7C2FCD0E"/>
    <w:rsid w:val="7C4967D3"/>
    <w:rsid w:val="7C54D560"/>
    <w:rsid w:val="7C581597"/>
    <w:rsid w:val="7C734317"/>
    <w:rsid w:val="7CA9B587"/>
    <w:rsid w:val="7D115F6E"/>
    <w:rsid w:val="7D2F9837"/>
    <w:rsid w:val="7D441D64"/>
    <w:rsid w:val="7D6451D1"/>
    <w:rsid w:val="7D694BB7"/>
    <w:rsid w:val="7D6C2155"/>
    <w:rsid w:val="7D921F36"/>
    <w:rsid w:val="7DA672E1"/>
    <w:rsid w:val="7DAC681E"/>
    <w:rsid w:val="7DCED2D8"/>
    <w:rsid w:val="7DEA2C71"/>
    <w:rsid w:val="7DEF0EF7"/>
    <w:rsid w:val="7E0EFA41"/>
    <w:rsid w:val="7E25F45C"/>
    <w:rsid w:val="7E3493FF"/>
    <w:rsid w:val="7E428894"/>
    <w:rsid w:val="7E4CB070"/>
    <w:rsid w:val="7E4DA87B"/>
    <w:rsid w:val="7E747C04"/>
    <w:rsid w:val="7E7E8223"/>
    <w:rsid w:val="7E852BB4"/>
    <w:rsid w:val="7EBE4165"/>
    <w:rsid w:val="7EC272CD"/>
    <w:rsid w:val="7ED8EF25"/>
    <w:rsid w:val="7EDF4F8E"/>
    <w:rsid w:val="7EED9AC6"/>
    <w:rsid w:val="7EF7DC3D"/>
    <w:rsid w:val="7F054DE6"/>
    <w:rsid w:val="7F132653"/>
    <w:rsid w:val="7F16DFF3"/>
    <w:rsid w:val="7F21D06D"/>
    <w:rsid w:val="7F2CAE48"/>
    <w:rsid w:val="7F2D922A"/>
    <w:rsid w:val="7F4C9525"/>
    <w:rsid w:val="7F5DFC6C"/>
    <w:rsid w:val="7F751500"/>
    <w:rsid w:val="7F7AD23A"/>
    <w:rsid w:val="7F818434"/>
    <w:rsid w:val="7FBEAD6F"/>
    <w:rsid w:val="7FC52528"/>
    <w:rsid w:val="7FC9C53C"/>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EB6987"/>
  <w15:docId w15:val="{2810A958-ACFC-45A8-82F8-197AD83E5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54299"/>
    <w:pPr>
      <w:spacing w:after="0" w:line="240" w:lineRule="auto"/>
    </w:pPr>
    <w:rPr>
      <w:rFonts w:ascii="Calibri" w:hAnsi="Calibri" w:cs="Times New Roman"/>
    </w:rPr>
  </w:style>
  <w:style w:type="paragraph" w:styleId="Titolo1">
    <w:name w:val="heading 1"/>
    <w:basedOn w:val="Normale"/>
    <w:next w:val="Normale"/>
    <w:link w:val="Titolo1Carattere"/>
    <w:uiPriority w:val="9"/>
    <w:qFormat/>
    <w:rsid w:val="00071DD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olo4">
    <w:name w:val="heading 4"/>
    <w:basedOn w:val="Normale"/>
    <w:next w:val="Normale"/>
    <w:link w:val="Titolo4Carattere"/>
    <w:qFormat/>
    <w:rsid w:val="0001109A"/>
    <w:pPr>
      <w:keepNext/>
      <w:suppressAutoHyphens/>
      <w:spacing w:before="240" w:after="60"/>
      <w:outlineLvl w:val="3"/>
    </w:pPr>
    <w:rPr>
      <w:rFonts w:eastAsia="Times New Roman"/>
      <w:b/>
      <w:bCs/>
      <w:sz w:val="28"/>
      <w:szCs w:val="28"/>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5C2281"/>
    <w:pPr>
      <w:tabs>
        <w:tab w:val="center" w:pos="4819"/>
        <w:tab w:val="right" w:pos="9638"/>
      </w:tabs>
    </w:pPr>
  </w:style>
  <w:style w:type="character" w:customStyle="1" w:styleId="IntestazioneCarattere">
    <w:name w:val="Intestazione Carattere"/>
    <w:basedOn w:val="Carpredefinitoparagrafo"/>
    <w:link w:val="Intestazione"/>
    <w:uiPriority w:val="99"/>
    <w:rsid w:val="005C2281"/>
    <w:rPr>
      <w:rFonts w:ascii="Calibri" w:hAnsi="Calibri" w:cs="Times New Roman"/>
    </w:rPr>
  </w:style>
  <w:style w:type="paragraph" w:styleId="Pidipagina">
    <w:name w:val="footer"/>
    <w:basedOn w:val="Normale"/>
    <w:link w:val="PidipaginaCarattere"/>
    <w:uiPriority w:val="99"/>
    <w:unhideWhenUsed/>
    <w:rsid w:val="005C2281"/>
    <w:pPr>
      <w:tabs>
        <w:tab w:val="center" w:pos="4819"/>
        <w:tab w:val="right" w:pos="9638"/>
      </w:tabs>
    </w:pPr>
  </w:style>
  <w:style w:type="character" w:customStyle="1" w:styleId="PidipaginaCarattere">
    <w:name w:val="Piè di pagina Carattere"/>
    <w:basedOn w:val="Carpredefinitoparagrafo"/>
    <w:link w:val="Pidipagina"/>
    <w:uiPriority w:val="99"/>
    <w:rsid w:val="005C2281"/>
    <w:rPr>
      <w:rFonts w:ascii="Calibri" w:hAnsi="Calibri" w:cs="Times New Roman"/>
    </w:rPr>
  </w:style>
  <w:style w:type="paragraph" w:styleId="Testofumetto">
    <w:name w:val="Balloon Text"/>
    <w:basedOn w:val="Normale"/>
    <w:link w:val="TestofumettoCarattere"/>
    <w:uiPriority w:val="99"/>
    <w:semiHidden/>
    <w:unhideWhenUsed/>
    <w:rsid w:val="00FA5DA3"/>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A5DA3"/>
    <w:rPr>
      <w:rFonts w:ascii="Tahoma" w:hAnsi="Tahoma" w:cs="Tahoma"/>
      <w:sz w:val="16"/>
      <w:szCs w:val="16"/>
    </w:rPr>
  </w:style>
  <w:style w:type="paragraph" w:styleId="Paragrafoelenco">
    <w:name w:val="List Paragraph"/>
    <w:basedOn w:val="Normale"/>
    <w:link w:val="ParagrafoelencoCarattere"/>
    <w:qFormat/>
    <w:rsid w:val="00413E7D"/>
    <w:pPr>
      <w:ind w:left="720"/>
      <w:contextualSpacing/>
    </w:pPr>
  </w:style>
  <w:style w:type="character" w:customStyle="1" w:styleId="CommentTextChar">
    <w:name w:val="Comment Text Char"/>
    <w:basedOn w:val="Carpredefinitoparagrafo"/>
    <w:link w:val="CommentText1"/>
    <w:uiPriority w:val="99"/>
    <w:rsid w:val="00155100"/>
    <w:rPr>
      <w:rFonts w:ascii="Calibri" w:hAnsi="Calibri" w:cs="Times New Roman"/>
      <w:sz w:val="20"/>
      <w:szCs w:val="20"/>
    </w:rPr>
  </w:style>
  <w:style w:type="character" w:customStyle="1" w:styleId="CommentSubjectChar">
    <w:name w:val="Comment Subject Char"/>
    <w:basedOn w:val="CommentTextChar"/>
    <w:link w:val="CommentSubject1"/>
    <w:uiPriority w:val="99"/>
    <w:semiHidden/>
    <w:rsid w:val="00155100"/>
    <w:rPr>
      <w:rFonts w:ascii="Calibri" w:hAnsi="Calibri" w:cs="Times New Roman"/>
      <w:b/>
      <w:bCs/>
      <w:sz w:val="20"/>
      <w:szCs w:val="20"/>
    </w:rPr>
  </w:style>
  <w:style w:type="character" w:styleId="Collegamentoipertestuale">
    <w:name w:val="Hyperlink"/>
    <w:basedOn w:val="Carpredefinitoparagrafo"/>
    <w:uiPriority w:val="99"/>
    <w:unhideWhenUsed/>
    <w:rsid w:val="00CD3443"/>
    <w:rPr>
      <w:color w:val="0000FF" w:themeColor="hyperlink"/>
      <w:u w:val="single"/>
    </w:rPr>
  </w:style>
  <w:style w:type="paragraph" w:customStyle="1" w:styleId="Default">
    <w:name w:val="Default"/>
    <w:rsid w:val="00335682"/>
    <w:pPr>
      <w:autoSpaceDE w:val="0"/>
      <w:autoSpaceDN w:val="0"/>
      <w:adjustRightInd w:val="0"/>
      <w:spacing w:after="0" w:line="240" w:lineRule="auto"/>
    </w:pPr>
    <w:rPr>
      <w:rFonts w:ascii="Georgia" w:hAnsi="Georgia" w:cs="Georgia"/>
      <w:color w:val="000000"/>
      <w:sz w:val="24"/>
      <w:szCs w:val="24"/>
    </w:rPr>
  </w:style>
  <w:style w:type="character" w:customStyle="1" w:styleId="Menzionenonrisolta1">
    <w:name w:val="Menzione non risolta1"/>
    <w:basedOn w:val="Carpredefinitoparagrafo"/>
    <w:uiPriority w:val="99"/>
    <w:semiHidden/>
    <w:unhideWhenUsed/>
    <w:rsid w:val="009C2F8A"/>
    <w:rPr>
      <w:color w:val="808080"/>
      <w:shd w:val="clear" w:color="auto" w:fill="E6E6E6"/>
    </w:rPr>
  </w:style>
  <w:style w:type="paragraph" w:styleId="Revisione">
    <w:name w:val="Revision"/>
    <w:hidden/>
    <w:uiPriority w:val="99"/>
    <w:semiHidden/>
    <w:rsid w:val="001230C3"/>
    <w:pPr>
      <w:spacing w:after="0" w:line="240" w:lineRule="auto"/>
    </w:pPr>
    <w:rPr>
      <w:rFonts w:ascii="Calibri" w:hAnsi="Calibri" w:cs="Times New Roman"/>
    </w:rPr>
  </w:style>
  <w:style w:type="paragraph" w:styleId="Corpodeltesto2">
    <w:name w:val="Body Text 2"/>
    <w:basedOn w:val="Normale"/>
    <w:link w:val="Corpodeltesto2Carattere"/>
    <w:rsid w:val="00A1587B"/>
    <w:pPr>
      <w:autoSpaceDE w:val="0"/>
      <w:autoSpaceDN w:val="0"/>
      <w:spacing w:line="360" w:lineRule="auto"/>
      <w:ind w:left="284" w:hanging="284"/>
      <w:jc w:val="both"/>
    </w:pPr>
    <w:rPr>
      <w:rFonts w:ascii="Courier New" w:eastAsia="Times New Roman" w:hAnsi="Courier New" w:cs="Courier New"/>
      <w:sz w:val="24"/>
      <w:szCs w:val="24"/>
      <w:lang w:eastAsia="it-IT"/>
    </w:rPr>
  </w:style>
  <w:style w:type="character" w:customStyle="1" w:styleId="Corpodeltesto2Carattere">
    <w:name w:val="Corpo del testo 2 Carattere"/>
    <w:basedOn w:val="Carpredefinitoparagrafo"/>
    <w:link w:val="Corpodeltesto2"/>
    <w:rsid w:val="00A1587B"/>
    <w:rPr>
      <w:rFonts w:ascii="Courier New" w:eastAsia="Times New Roman" w:hAnsi="Courier New" w:cs="Courier New"/>
      <w:sz w:val="24"/>
      <w:szCs w:val="24"/>
      <w:lang w:eastAsia="it-IT"/>
    </w:rPr>
  </w:style>
  <w:style w:type="paragraph" w:styleId="NormaleWeb">
    <w:name w:val="Normal (Web)"/>
    <w:basedOn w:val="Normale"/>
    <w:uiPriority w:val="99"/>
    <w:semiHidden/>
    <w:unhideWhenUsed/>
    <w:rsid w:val="00DF7E4E"/>
    <w:rPr>
      <w:rFonts w:ascii="Times New Roman" w:hAnsi="Times New Roman"/>
      <w:sz w:val="24"/>
      <w:szCs w:val="24"/>
      <w:lang w:eastAsia="it-IT"/>
    </w:rPr>
  </w:style>
  <w:style w:type="paragraph" w:customStyle="1" w:styleId="Elencoacolori-Colore11">
    <w:name w:val="Elenco a colori - Colore 11"/>
    <w:basedOn w:val="Normale"/>
    <w:rsid w:val="00412963"/>
    <w:pPr>
      <w:suppressAutoHyphens/>
      <w:ind w:left="720"/>
      <w:contextualSpacing/>
    </w:pPr>
    <w:rPr>
      <w:rFonts w:ascii="Times New Roman" w:eastAsia="Times New Roman" w:hAnsi="Times New Roman"/>
      <w:sz w:val="20"/>
      <w:szCs w:val="20"/>
      <w:lang w:eastAsia="zh-CN"/>
    </w:rPr>
  </w:style>
  <w:style w:type="character" w:customStyle="1" w:styleId="ParagrafoelencoCarattere">
    <w:name w:val="Paragrafo elenco Carattere"/>
    <w:link w:val="Paragrafoelenco"/>
    <w:rsid w:val="00361990"/>
    <w:rPr>
      <w:rFonts w:ascii="Calibri" w:hAnsi="Calibri" w:cs="Times New Roman"/>
    </w:rPr>
  </w:style>
  <w:style w:type="character" w:customStyle="1" w:styleId="TestocommentoCarattere1">
    <w:name w:val="Testo commento Carattere1"/>
    <w:basedOn w:val="Carpredefinitoparagrafo"/>
    <w:uiPriority w:val="99"/>
    <w:rsid w:val="00FC5214"/>
  </w:style>
  <w:style w:type="character" w:customStyle="1" w:styleId="Titolo4Carattere">
    <w:name w:val="Titolo 4 Carattere"/>
    <w:basedOn w:val="Carpredefinitoparagrafo"/>
    <w:link w:val="Titolo4"/>
    <w:rsid w:val="0001109A"/>
    <w:rPr>
      <w:rFonts w:ascii="Calibri" w:eastAsia="Times New Roman" w:hAnsi="Calibri" w:cs="Times New Roman"/>
      <w:b/>
      <w:bCs/>
      <w:sz w:val="28"/>
      <w:szCs w:val="28"/>
      <w:lang w:eastAsia="zh-CN"/>
    </w:rPr>
  </w:style>
  <w:style w:type="character" w:customStyle="1" w:styleId="Rimandocommento2">
    <w:name w:val="Rimando commento2"/>
    <w:rsid w:val="00171A41"/>
    <w:rPr>
      <w:sz w:val="16"/>
      <w:szCs w:val="16"/>
    </w:rPr>
  </w:style>
  <w:style w:type="character" w:customStyle="1" w:styleId="TestocommentoCarattere2">
    <w:name w:val="Testo commento Carattere2"/>
    <w:uiPriority w:val="99"/>
    <w:semiHidden/>
    <w:rsid w:val="00E14405"/>
    <w:rPr>
      <w:lang w:eastAsia="zh-CN"/>
    </w:rPr>
  </w:style>
  <w:style w:type="paragraph" w:styleId="Testonotaapidipagina">
    <w:name w:val="footnote text"/>
    <w:basedOn w:val="Normale"/>
    <w:link w:val="TestonotaapidipaginaCarattere"/>
    <w:uiPriority w:val="99"/>
    <w:semiHidden/>
    <w:unhideWhenUsed/>
    <w:rsid w:val="00E14405"/>
    <w:pPr>
      <w:suppressAutoHyphens/>
    </w:pPr>
    <w:rPr>
      <w:rFonts w:ascii="Times New Roman" w:eastAsia="Times New Roman" w:hAnsi="Times New Roman"/>
      <w:sz w:val="20"/>
      <w:szCs w:val="20"/>
      <w:lang w:eastAsia="zh-CN"/>
    </w:rPr>
  </w:style>
  <w:style w:type="character" w:customStyle="1" w:styleId="TestonotaapidipaginaCarattere">
    <w:name w:val="Testo nota a piè di pagina Carattere"/>
    <w:basedOn w:val="Carpredefinitoparagrafo"/>
    <w:link w:val="Testonotaapidipagina"/>
    <w:uiPriority w:val="99"/>
    <w:semiHidden/>
    <w:rsid w:val="00E14405"/>
    <w:rPr>
      <w:rFonts w:ascii="Times New Roman" w:eastAsia="Times New Roman" w:hAnsi="Times New Roman" w:cs="Times New Roman"/>
      <w:sz w:val="20"/>
      <w:szCs w:val="20"/>
      <w:lang w:eastAsia="zh-CN"/>
    </w:rPr>
  </w:style>
  <w:style w:type="character" w:styleId="Rimandonotaapidipagina">
    <w:name w:val="footnote reference"/>
    <w:uiPriority w:val="99"/>
    <w:semiHidden/>
    <w:unhideWhenUsed/>
    <w:rsid w:val="00E14405"/>
    <w:rPr>
      <w:vertAlign w:val="superscript"/>
    </w:rPr>
  </w:style>
  <w:style w:type="paragraph" w:customStyle="1" w:styleId="gmail-m-7882359758291682757default">
    <w:name w:val="gmail-m_-7882359758291682757default"/>
    <w:basedOn w:val="Normale"/>
    <w:uiPriority w:val="99"/>
    <w:rsid w:val="006D261A"/>
    <w:pPr>
      <w:spacing w:before="100" w:beforeAutospacing="1" w:after="100" w:afterAutospacing="1"/>
    </w:pPr>
    <w:rPr>
      <w:rFonts w:ascii="Times New Roman" w:hAnsi="Times New Roman"/>
      <w:sz w:val="24"/>
      <w:szCs w:val="24"/>
      <w:lang w:eastAsia="it-IT"/>
    </w:rPr>
  </w:style>
  <w:style w:type="character" w:styleId="Collegamentovisitato">
    <w:name w:val="FollowedHyperlink"/>
    <w:basedOn w:val="Carpredefinitoparagrafo"/>
    <w:uiPriority w:val="99"/>
    <w:semiHidden/>
    <w:unhideWhenUsed/>
    <w:rsid w:val="004372B6"/>
    <w:rPr>
      <w:color w:val="800080" w:themeColor="followedHyperlink"/>
      <w:u w:val="single"/>
    </w:rPr>
  </w:style>
  <w:style w:type="character" w:styleId="Menzionenonrisolta">
    <w:name w:val="Unresolved Mention"/>
    <w:basedOn w:val="Carpredefinitoparagrafo"/>
    <w:uiPriority w:val="99"/>
    <w:semiHidden/>
    <w:unhideWhenUsed/>
    <w:rsid w:val="009C7A0C"/>
    <w:rPr>
      <w:color w:val="605E5C"/>
      <w:shd w:val="clear" w:color="auto" w:fill="E1DFDD"/>
    </w:rPr>
  </w:style>
  <w:style w:type="character" w:styleId="Enfasigrassetto">
    <w:name w:val="Strong"/>
    <w:basedOn w:val="Carpredefinitoparagrafo"/>
    <w:uiPriority w:val="22"/>
    <w:qFormat/>
    <w:rsid w:val="002C5486"/>
    <w:rPr>
      <w:b/>
      <w:bCs/>
    </w:rPr>
  </w:style>
  <w:style w:type="character" w:styleId="Enfasicorsivo">
    <w:name w:val="Emphasis"/>
    <w:basedOn w:val="Carpredefinitoparagrafo"/>
    <w:uiPriority w:val="20"/>
    <w:qFormat/>
    <w:rsid w:val="002C5486"/>
    <w:rPr>
      <w:i/>
      <w:iCs/>
    </w:rPr>
  </w:style>
  <w:style w:type="character" w:customStyle="1" w:styleId="Titolo1Carattere">
    <w:name w:val="Titolo 1 Carattere"/>
    <w:basedOn w:val="Carpredefinitoparagrafo"/>
    <w:link w:val="Titolo1"/>
    <w:uiPriority w:val="9"/>
    <w:rsid w:val="00071DD6"/>
    <w:rPr>
      <w:rFonts w:asciiTheme="majorHAnsi" w:eastAsiaTheme="majorEastAsia" w:hAnsiTheme="majorHAnsi" w:cstheme="majorBidi"/>
      <w:color w:val="365F91" w:themeColor="accent1" w:themeShade="BF"/>
      <w:sz w:val="32"/>
      <w:szCs w:val="32"/>
    </w:rPr>
  </w:style>
  <w:style w:type="paragraph" w:styleId="Titolosommario">
    <w:name w:val="TOC Heading"/>
    <w:basedOn w:val="Titolo1"/>
    <w:next w:val="Normale"/>
    <w:uiPriority w:val="39"/>
    <w:unhideWhenUsed/>
    <w:qFormat/>
    <w:rsid w:val="00071DD6"/>
    <w:pPr>
      <w:spacing w:line="259" w:lineRule="auto"/>
      <w:outlineLvl w:val="9"/>
    </w:pPr>
    <w:rPr>
      <w:lang w:eastAsia="it-IT"/>
    </w:rPr>
  </w:style>
  <w:style w:type="paragraph" w:styleId="Sommario1">
    <w:name w:val="toc 1"/>
    <w:basedOn w:val="Normale"/>
    <w:next w:val="Normale"/>
    <w:autoRedefine/>
    <w:uiPriority w:val="39"/>
    <w:unhideWhenUsed/>
    <w:rsid w:val="007B0964"/>
    <w:pPr>
      <w:tabs>
        <w:tab w:val="right" w:leader="dot" w:pos="9628"/>
      </w:tabs>
      <w:spacing w:after="100"/>
    </w:pPr>
    <w:rPr>
      <w:rFonts w:ascii="Times New Roman" w:hAnsi="Times New Roman"/>
      <w:b/>
      <w:bCs/>
      <w:caps/>
      <w:noProof/>
      <w:color w:val="0070C0"/>
    </w:rPr>
  </w:style>
  <w:style w:type="paragraph" w:styleId="Sommario2">
    <w:name w:val="toc 2"/>
    <w:basedOn w:val="Normale"/>
    <w:next w:val="Normale"/>
    <w:autoRedefine/>
    <w:uiPriority w:val="39"/>
    <w:unhideWhenUsed/>
    <w:rsid w:val="007D7DA8"/>
    <w:pPr>
      <w:spacing w:after="100"/>
      <w:ind w:left="220"/>
    </w:pPr>
  </w:style>
  <w:style w:type="paragraph" w:customStyle="1" w:styleId="paragraph">
    <w:name w:val="paragraph"/>
    <w:basedOn w:val="Normale"/>
    <w:rsid w:val="00EC4D0C"/>
    <w:pPr>
      <w:spacing w:before="100" w:beforeAutospacing="1" w:after="100" w:afterAutospacing="1"/>
    </w:pPr>
    <w:rPr>
      <w:rFonts w:ascii="Times New Roman" w:eastAsia="Times New Roman" w:hAnsi="Times New Roman"/>
      <w:sz w:val="24"/>
      <w:szCs w:val="24"/>
      <w:lang w:eastAsia="it-IT"/>
    </w:rPr>
  </w:style>
  <w:style w:type="character" w:customStyle="1" w:styleId="normaltextrun">
    <w:name w:val="normaltextrun"/>
    <w:basedOn w:val="Carpredefinitoparagrafo"/>
    <w:rsid w:val="00EC4D0C"/>
  </w:style>
  <w:style w:type="character" w:customStyle="1" w:styleId="eop">
    <w:name w:val="eop"/>
    <w:basedOn w:val="Carpredefinitoparagrafo"/>
    <w:rsid w:val="00EC4D0C"/>
  </w:style>
  <w:style w:type="character" w:customStyle="1" w:styleId="CommentReference1">
    <w:name w:val="Comment Reference1"/>
    <w:basedOn w:val="Carpredefinitoparagrafo"/>
    <w:uiPriority w:val="99"/>
    <w:semiHidden/>
    <w:unhideWhenUsed/>
    <w:rsid w:val="002608DF"/>
    <w:rPr>
      <w:sz w:val="16"/>
      <w:szCs w:val="16"/>
    </w:rPr>
  </w:style>
  <w:style w:type="paragraph" w:customStyle="1" w:styleId="CommentText1">
    <w:name w:val="Comment Text1"/>
    <w:basedOn w:val="Normale"/>
    <w:link w:val="CommentTextChar"/>
    <w:uiPriority w:val="99"/>
    <w:unhideWhenUsed/>
    <w:rsid w:val="002608DF"/>
    <w:rPr>
      <w:sz w:val="20"/>
      <w:szCs w:val="20"/>
    </w:rPr>
  </w:style>
  <w:style w:type="paragraph" w:customStyle="1" w:styleId="CommentSubject1">
    <w:name w:val="Comment Subject1"/>
    <w:basedOn w:val="CommentText1"/>
    <w:next w:val="CommentText1"/>
    <w:link w:val="CommentSubjectChar"/>
    <w:uiPriority w:val="99"/>
    <w:semiHidden/>
    <w:unhideWhenUsed/>
    <w:rsid w:val="002608DF"/>
    <w:rPr>
      <w:b/>
      <w:bCs/>
    </w:rPr>
  </w:style>
  <w:style w:type="paragraph" w:customStyle="1" w:styleId="z1qcye">
    <w:name w:val="z1qcye"/>
    <w:basedOn w:val="Normale"/>
    <w:rsid w:val="009B0816"/>
    <w:pPr>
      <w:spacing w:before="100" w:beforeAutospacing="1" w:after="100" w:afterAutospacing="1"/>
    </w:pPr>
    <w:rPr>
      <w:rFonts w:ascii="Times New Roman" w:eastAsia="Times New Roman" w:hAnsi="Times New Roman"/>
      <w:sz w:val="24"/>
      <w:szCs w:val="24"/>
      <w:lang w:eastAsia="it-IT"/>
    </w:rPr>
  </w:style>
  <w:style w:type="character" w:customStyle="1" w:styleId="t286pc">
    <w:name w:val="t286pc"/>
    <w:basedOn w:val="Carpredefinitoparagrafo"/>
    <w:rsid w:val="009B0816"/>
  </w:style>
  <w:style w:type="paragraph" w:customStyle="1" w:styleId="CommentText">
    <w:name w:val="Comment Text"/>
    <w:basedOn w:val="Normale"/>
    <w:link w:val="CommentTextChar1"/>
    <w:uiPriority w:val="99"/>
    <w:semiHidden/>
    <w:unhideWhenUsed/>
    <w:rsid w:val="00344541"/>
    <w:rPr>
      <w:sz w:val="20"/>
      <w:szCs w:val="20"/>
    </w:rPr>
  </w:style>
  <w:style w:type="character" w:customStyle="1" w:styleId="CommentTextChar1">
    <w:name w:val="Comment Text Char1"/>
    <w:basedOn w:val="Carpredefinitoparagrafo"/>
    <w:link w:val="CommentText"/>
    <w:uiPriority w:val="99"/>
    <w:semiHidden/>
    <w:rsid w:val="00344541"/>
    <w:rPr>
      <w:rFonts w:ascii="Calibri" w:hAnsi="Calibri" w:cs="Times New Roman"/>
      <w:sz w:val="20"/>
      <w:szCs w:val="20"/>
    </w:rPr>
  </w:style>
  <w:style w:type="character" w:customStyle="1" w:styleId="CommentReference">
    <w:name w:val="Comment Reference"/>
    <w:basedOn w:val="Carpredefinitoparagrafo"/>
    <w:uiPriority w:val="99"/>
    <w:semiHidden/>
    <w:unhideWhenUsed/>
    <w:rsid w:val="0034454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6995">
      <w:bodyDiv w:val="1"/>
      <w:marLeft w:val="0"/>
      <w:marRight w:val="0"/>
      <w:marTop w:val="0"/>
      <w:marBottom w:val="0"/>
      <w:divBdr>
        <w:top w:val="none" w:sz="0" w:space="0" w:color="auto"/>
        <w:left w:val="none" w:sz="0" w:space="0" w:color="auto"/>
        <w:bottom w:val="none" w:sz="0" w:space="0" w:color="auto"/>
        <w:right w:val="none" w:sz="0" w:space="0" w:color="auto"/>
      </w:divBdr>
    </w:div>
    <w:div w:id="59443602">
      <w:bodyDiv w:val="1"/>
      <w:marLeft w:val="0"/>
      <w:marRight w:val="0"/>
      <w:marTop w:val="0"/>
      <w:marBottom w:val="0"/>
      <w:divBdr>
        <w:top w:val="none" w:sz="0" w:space="0" w:color="auto"/>
        <w:left w:val="none" w:sz="0" w:space="0" w:color="auto"/>
        <w:bottom w:val="none" w:sz="0" w:space="0" w:color="auto"/>
        <w:right w:val="none" w:sz="0" w:space="0" w:color="auto"/>
      </w:divBdr>
    </w:div>
    <w:div w:id="220600023">
      <w:bodyDiv w:val="1"/>
      <w:marLeft w:val="0"/>
      <w:marRight w:val="0"/>
      <w:marTop w:val="0"/>
      <w:marBottom w:val="0"/>
      <w:divBdr>
        <w:top w:val="none" w:sz="0" w:space="0" w:color="auto"/>
        <w:left w:val="none" w:sz="0" w:space="0" w:color="auto"/>
        <w:bottom w:val="none" w:sz="0" w:space="0" w:color="auto"/>
        <w:right w:val="none" w:sz="0" w:space="0" w:color="auto"/>
      </w:divBdr>
    </w:div>
    <w:div w:id="256332314">
      <w:bodyDiv w:val="1"/>
      <w:marLeft w:val="0"/>
      <w:marRight w:val="0"/>
      <w:marTop w:val="0"/>
      <w:marBottom w:val="0"/>
      <w:divBdr>
        <w:top w:val="none" w:sz="0" w:space="0" w:color="auto"/>
        <w:left w:val="none" w:sz="0" w:space="0" w:color="auto"/>
        <w:bottom w:val="none" w:sz="0" w:space="0" w:color="auto"/>
        <w:right w:val="none" w:sz="0" w:space="0" w:color="auto"/>
      </w:divBdr>
    </w:div>
    <w:div w:id="329452783">
      <w:bodyDiv w:val="1"/>
      <w:marLeft w:val="0"/>
      <w:marRight w:val="0"/>
      <w:marTop w:val="0"/>
      <w:marBottom w:val="0"/>
      <w:divBdr>
        <w:top w:val="none" w:sz="0" w:space="0" w:color="auto"/>
        <w:left w:val="none" w:sz="0" w:space="0" w:color="auto"/>
        <w:bottom w:val="none" w:sz="0" w:space="0" w:color="auto"/>
        <w:right w:val="none" w:sz="0" w:space="0" w:color="auto"/>
      </w:divBdr>
    </w:div>
    <w:div w:id="351960054">
      <w:bodyDiv w:val="1"/>
      <w:marLeft w:val="0"/>
      <w:marRight w:val="0"/>
      <w:marTop w:val="0"/>
      <w:marBottom w:val="0"/>
      <w:divBdr>
        <w:top w:val="none" w:sz="0" w:space="0" w:color="auto"/>
        <w:left w:val="none" w:sz="0" w:space="0" w:color="auto"/>
        <w:bottom w:val="none" w:sz="0" w:space="0" w:color="auto"/>
        <w:right w:val="none" w:sz="0" w:space="0" w:color="auto"/>
      </w:divBdr>
    </w:div>
    <w:div w:id="491140973">
      <w:bodyDiv w:val="1"/>
      <w:marLeft w:val="0"/>
      <w:marRight w:val="0"/>
      <w:marTop w:val="0"/>
      <w:marBottom w:val="0"/>
      <w:divBdr>
        <w:top w:val="none" w:sz="0" w:space="0" w:color="auto"/>
        <w:left w:val="none" w:sz="0" w:space="0" w:color="auto"/>
        <w:bottom w:val="none" w:sz="0" w:space="0" w:color="auto"/>
        <w:right w:val="none" w:sz="0" w:space="0" w:color="auto"/>
      </w:divBdr>
    </w:div>
    <w:div w:id="724987754">
      <w:bodyDiv w:val="1"/>
      <w:marLeft w:val="0"/>
      <w:marRight w:val="0"/>
      <w:marTop w:val="0"/>
      <w:marBottom w:val="0"/>
      <w:divBdr>
        <w:top w:val="none" w:sz="0" w:space="0" w:color="auto"/>
        <w:left w:val="none" w:sz="0" w:space="0" w:color="auto"/>
        <w:bottom w:val="none" w:sz="0" w:space="0" w:color="auto"/>
        <w:right w:val="none" w:sz="0" w:space="0" w:color="auto"/>
      </w:divBdr>
    </w:div>
    <w:div w:id="803233523">
      <w:bodyDiv w:val="1"/>
      <w:marLeft w:val="0"/>
      <w:marRight w:val="0"/>
      <w:marTop w:val="0"/>
      <w:marBottom w:val="0"/>
      <w:divBdr>
        <w:top w:val="none" w:sz="0" w:space="0" w:color="auto"/>
        <w:left w:val="none" w:sz="0" w:space="0" w:color="auto"/>
        <w:bottom w:val="none" w:sz="0" w:space="0" w:color="auto"/>
        <w:right w:val="none" w:sz="0" w:space="0" w:color="auto"/>
      </w:divBdr>
    </w:div>
    <w:div w:id="929852989">
      <w:bodyDiv w:val="1"/>
      <w:marLeft w:val="0"/>
      <w:marRight w:val="0"/>
      <w:marTop w:val="0"/>
      <w:marBottom w:val="0"/>
      <w:divBdr>
        <w:top w:val="none" w:sz="0" w:space="0" w:color="auto"/>
        <w:left w:val="none" w:sz="0" w:space="0" w:color="auto"/>
        <w:bottom w:val="none" w:sz="0" w:space="0" w:color="auto"/>
        <w:right w:val="none" w:sz="0" w:space="0" w:color="auto"/>
      </w:divBdr>
    </w:div>
    <w:div w:id="969433241">
      <w:bodyDiv w:val="1"/>
      <w:marLeft w:val="0"/>
      <w:marRight w:val="0"/>
      <w:marTop w:val="0"/>
      <w:marBottom w:val="0"/>
      <w:divBdr>
        <w:top w:val="none" w:sz="0" w:space="0" w:color="auto"/>
        <w:left w:val="none" w:sz="0" w:space="0" w:color="auto"/>
        <w:bottom w:val="none" w:sz="0" w:space="0" w:color="auto"/>
        <w:right w:val="none" w:sz="0" w:space="0" w:color="auto"/>
      </w:divBdr>
    </w:div>
    <w:div w:id="1227372688">
      <w:bodyDiv w:val="1"/>
      <w:marLeft w:val="0"/>
      <w:marRight w:val="0"/>
      <w:marTop w:val="0"/>
      <w:marBottom w:val="0"/>
      <w:divBdr>
        <w:top w:val="none" w:sz="0" w:space="0" w:color="auto"/>
        <w:left w:val="none" w:sz="0" w:space="0" w:color="auto"/>
        <w:bottom w:val="none" w:sz="0" w:space="0" w:color="auto"/>
        <w:right w:val="none" w:sz="0" w:space="0" w:color="auto"/>
      </w:divBdr>
    </w:div>
    <w:div w:id="1305236393">
      <w:bodyDiv w:val="1"/>
      <w:marLeft w:val="0"/>
      <w:marRight w:val="0"/>
      <w:marTop w:val="0"/>
      <w:marBottom w:val="0"/>
      <w:divBdr>
        <w:top w:val="none" w:sz="0" w:space="0" w:color="auto"/>
        <w:left w:val="none" w:sz="0" w:space="0" w:color="auto"/>
        <w:bottom w:val="none" w:sz="0" w:space="0" w:color="auto"/>
        <w:right w:val="none" w:sz="0" w:space="0" w:color="auto"/>
      </w:divBdr>
    </w:div>
    <w:div w:id="1519004892">
      <w:bodyDiv w:val="1"/>
      <w:marLeft w:val="0"/>
      <w:marRight w:val="0"/>
      <w:marTop w:val="0"/>
      <w:marBottom w:val="0"/>
      <w:divBdr>
        <w:top w:val="none" w:sz="0" w:space="0" w:color="auto"/>
        <w:left w:val="none" w:sz="0" w:space="0" w:color="auto"/>
        <w:bottom w:val="none" w:sz="0" w:space="0" w:color="auto"/>
        <w:right w:val="none" w:sz="0" w:space="0" w:color="auto"/>
      </w:divBdr>
    </w:div>
    <w:div w:id="1868055881">
      <w:bodyDiv w:val="1"/>
      <w:marLeft w:val="0"/>
      <w:marRight w:val="0"/>
      <w:marTop w:val="0"/>
      <w:marBottom w:val="0"/>
      <w:divBdr>
        <w:top w:val="none" w:sz="0" w:space="0" w:color="auto"/>
        <w:left w:val="none" w:sz="0" w:space="0" w:color="auto"/>
        <w:bottom w:val="none" w:sz="0" w:space="0" w:color="auto"/>
        <w:right w:val="none" w:sz="0" w:space="0" w:color="auto"/>
      </w:divBdr>
    </w:div>
    <w:div w:id="2146924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s.ec.europa.eu/display/ExactExternalWiki/ePRAG"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ics.portaleamministrazionetrasparente.it/pagina952_bandi.html" TargetMode="External"/><Relationship Id="rId17" Type="http://schemas.openxmlformats.org/officeDocument/2006/relationships/hyperlink" Target="https://trasparenza.aics.gov.it/archiviofile/aics/Privacy/Informativa%20trattamento%20dei%20dati%20personali.pdf" TargetMode="External"/><Relationship Id="rId2" Type="http://schemas.openxmlformats.org/officeDocument/2006/relationships/customXml" Target="../customXml/item2.xml"/><Relationship Id="rId16" Type="http://schemas.openxmlformats.org/officeDocument/2006/relationships/hyperlink" Target="mailto:faq.mc2026@aics.gov.i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aics.gov.i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anctionsmap.eu/"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0ff5b20-ee14-4744-ac2b-9ae2aa391105" xsi:nil="true"/>
    <lcf76f155ced4ddcb4097134ff3c332f xmlns="13c4e19d-aad6-4dbe-b5aa-bb9b614efde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97DE6F911C9B3D468D0AEEA5F091C91E" ma:contentTypeVersion="15" ma:contentTypeDescription="Creare un nuovo documento." ma:contentTypeScope="" ma:versionID="eccafd63046cf55f76b42002f82f6f5f">
  <xsd:schema xmlns:xsd="http://www.w3.org/2001/XMLSchema" xmlns:xs="http://www.w3.org/2001/XMLSchema" xmlns:p="http://schemas.microsoft.com/office/2006/metadata/properties" xmlns:ns2="13c4e19d-aad6-4dbe-b5aa-bb9b614efde6" xmlns:ns3="90ff5b20-ee14-4744-ac2b-9ae2aa391105" targetNamespace="http://schemas.microsoft.com/office/2006/metadata/properties" ma:root="true" ma:fieldsID="4ed15b58376aeedb15b057ac8c744ea4" ns2:_="" ns3:_="">
    <xsd:import namespace="13c4e19d-aad6-4dbe-b5aa-bb9b614efde6"/>
    <xsd:import namespace="90ff5b20-ee14-4744-ac2b-9ae2aa39110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c4e19d-aad6-4dbe-b5aa-bb9b614efd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Tag immagine" ma:readOnly="false" ma:fieldId="{5cf76f15-5ced-4ddc-b409-7134ff3c332f}" ma:taxonomyMulti="true" ma:sspId="8fba5289-b0f5-4059-8e6c-3006df0b1f87"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ff5b20-ee14-4744-ac2b-9ae2aa39110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e466b21-d72c-4cec-bcae-7dd6c3e44321}" ma:internalName="TaxCatchAll" ma:showField="CatchAllData" ma:web="90ff5b20-ee14-4744-ac2b-9ae2aa391105">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389220-69E3-4F25-B056-3322B2F73591}">
  <ds:schemaRefs>
    <ds:schemaRef ds:uri="http://schemas.openxmlformats.org/officeDocument/2006/bibliography"/>
  </ds:schemaRefs>
</ds:datastoreItem>
</file>

<file path=customXml/itemProps2.xml><?xml version="1.0" encoding="utf-8"?>
<ds:datastoreItem xmlns:ds="http://schemas.openxmlformats.org/officeDocument/2006/customXml" ds:itemID="{4E27D915-6284-4A82-9B06-280C4C9D6B7F}">
  <ds:schemaRefs>
    <ds:schemaRef ds:uri="http://schemas.microsoft.com/office/2006/metadata/properties"/>
    <ds:schemaRef ds:uri="http://schemas.microsoft.com/office/infopath/2007/PartnerControls"/>
    <ds:schemaRef ds:uri="90ff5b20-ee14-4744-ac2b-9ae2aa391105"/>
    <ds:schemaRef ds:uri="13c4e19d-aad6-4dbe-b5aa-bb9b614efde6"/>
  </ds:schemaRefs>
</ds:datastoreItem>
</file>

<file path=customXml/itemProps3.xml><?xml version="1.0" encoding="utf-8"?>
<ds:datastoreItem xmlns:ds="http://schemas.openxmlformats.org/officeDocument/2006/customXml" ds:itemID="{26D85CB7-0309-4E00-AAEA-18887B96F9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c4e19d-aad6-4dbe-b5aa-bb9b614efde6"/>
    <ds:schemaRef ds:uri="90ff5b20-ee14-4744-ac2b-9ae2aa391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8C1862-054C-4DCE-AED5-50207A1BCE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16</Pages>
  <Words>6289</Words>
  <Characters>35848</Characters>
  <Application>Microsoft Office Word</Application>
  <DocSecurity>0</DocSecurity>
  <Lines>298</Lines>
  <Paragraphs>84</Paragraphs>
  <ScaleCrop>false</ScaleCrop>
  <Company/>
  <LinksUpToDate>false</LinksUpToDate>
  <CharactersWithSpaces>42053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Lapadula Velia Maria</dc:creator>
  <cp:keywords/>
  <dc:description/>
  <cp:lastModifiedBy>Annarita Caselli</cp:lastModifiedBy>
  <cp:revision>529</cp:revision>
  <cp:lastPrinted>2023-02-10T10:50:00Z</cp:lastPrinted>
  <dcterms:created xsi:type="dcterms:W3CDTF">2026-07-03T15:48:00Z</dcterms:created>
  <dcterms:modified xsi:type="dcterms:W3CDTF">2026-07-16T10:33:00Z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0x01010097DE6F911C9B3D468D0AEEA5F091C91E</vt:lpwstr>
  </property>
  <property fmtid="{D5CDD505-2E9C-101B-9397-08002B2CF9AE}" pid="3" name="MediaServiceImageTags">
    <vt:lpwstr/>
  </property>
</Properties>
</file>